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7B7775" w:rsidP="00383F6E">
      <w:pPr>
        <w:jc w:val="center"/>
        <w:rPr>
          <w:b/>
          <w:sz w:val="32"/>
          <w:szCs w:val="28"/>
        </w:rPr>
      </w:pPr>
      <w:r>
        <w:rPr>
          <w:b/>
          <w:sz w:val="32"/>
          <w:szCs w:val="28"/>
        </w:rPr>
        <w:t>№ 1</w:t>
      </w:r>
      <w:r w:rsidR="000B6E8A" w:rsidRPr="0001706A">
        <w:rPr>
          <w:b/>
          <w:sz w:val="32"/>
          <w:szCs w:val="28"/>
        </w:rPr>
        <w:t xml:space="preserve"> (том </w:t>
      </w:r>
      <w:r w:rsidR="00E53ADC">
        <w:rPr>
          <w:b/>
          <w:sz w:val="32"/>
          <w:szCs w:val="28"/>
        </w:rPr>
        <w:t>4</w:t>
      </w:r>
      <w:r w:rsidR="000B6E8A"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DB5EEA">
        <w:rPr>
          <w:b/>
          <w:sz w:val="32"/>
          <w:szCs w:val="28"/>
        </w:rPr>
        <w:t>2</w:t>
      </w:r>
      <w:r w:rsidR="00E53ADC">
        <w:rPr>
          <w:b/>
          <w:sz w:val="32"/>
          <w:szCs w:val="28"/>
        </w:rPr>
        <w:t>0</w:t>
      </w:r>
      <w:r w:rsidR="000B6E8A" w:rsidRPr="0001706A">
        <w:rPr>
          <w:b/>
          <w:sz w:val="32"/>
          <w:szCs w:val="28"/>
        </w:rPr>
        <w:t>.0</w:t>
      </w:r>
      <w:r w:rsidR="00DB5EEA">
        <w:rPr>
          <w:b/>
          <w:sz w:val="32"/>
          <w:szCs w:val="28"/>
        </w:rPr>
        <w:t>8</w:t>
      </w:r>
      <w:r w:rsidR="000B6E8A" w:rsidRPr="0001706A">
        <w:rPr>
          <w:b/>
          <w:sz w:val="32"/>
          <w:szCs w:val="28"/>
        </w:rPr>
        <w:t>.20</w:t>
      </w:r>
      <w:r w:rsidR="00C01F66">
        <w:rPr>
          <w:b/>
          <w:sz w:val="32"/>
          <w:szCs w:val="28"/>
        </w:rPr>
        <w:t>2</w:t>
      </w:r>
      <w:r w:rsidR="00DB5EEA">
        <w:rPr>
          <w:b/>
          <w:sz w:val="32"/>
          <w:szCs w:val="28"/>
        </w:rPr>
        <w:t xml:space="preserve">1 </w:t>
      </w:r>
      <w:r w:rsidR="000B6E8A" w:rsidRPr="0001706A">
        <w:rPr>
          <w:b/>
          <w:sz w:val="32"/>
          <w:szCs w:val="28"/>
        </w:rPr>
        <w:t>г.</w:t>
      </w:r>
    </w:p>
    <w:p w:rsidR="00895832" w:rsidRDefault="00895832" w:rsidP="00895832">
      <w:pPr>
        <w:spacing w:after="240"/>
        <w:jc w:val="center"/>
        <w:rPr>
          <w:b/>
          <w:sz w:val="32"/>
          <w:szCs w:val="28"/>
        </w:rPr>
      </w:pPr>
    </w:p>
    <w:p w:rsidR="00484BAC" w:rsidRDefault="00484BAC" w:rsidP="00383F6E">
      <w:pPr>
        <w:jc w:val="center"/>
      </w:pPr>
    </w:p>
    <w:p w:rsidR="00AC16A4" w:rsidRDefault="00AC16A4" w:rsidP="00383F6E">
      <w:pPr>
        <w:jc w:val="center"/>
      </w:pPr>
      <w:r w:rsidRPr="00AC16A4">
        <w:t>Содержание</w:t>
      </w:r>
      <w:r>
        <w:t xml:space="preserve"> </w:t>
      </w:r>
      <w:r w:rsidR="005455C9">
        <w:t>4</w:t>
      </w:r>
      <w:r>
        <w:t xml:space="preserve"> тома:</w:t>
      </w:r>
    </w:p>
    <w:p w:rsidR="0013339A" w:rsidRDefault="0013339A" w:rsidP="00383F6E">
      <w:pPr>
        <w:jc w:val="center"/>
      </w:pPr>
    </w:p>
    <w:p w:rsidR="003A2520" w:rsidRDefault="00726E1A" w:rsidP="005455C9">
      <w:pPr>
        <w:spacing w:line="276" w:lineRule="auto"/>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p w:rsidR="0013339A" w:rsidRDefault="0013339A" w:rsidP="00383F6E">
      <w:pPr>
        <w:jc w:val="center"/>
      </w:pP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DB5EEA" w:rsidRPr="00DB5EEA" w:rsidRDefault="00DB5EEA" w:rsidP="00DB5EEA">
            <w:pPr>
              <w:pStyle w:val="4"/>
              <w:jc w:val="left"/>
              <w:outlineLvl w:val="3"/>
              <w:rPr>
                <w:sz w:val="22"/>
                <w:szCs w:val="28"/>
              </w:rPr>
            </w:pPr>
            <w:r w:rsidRPr="00DB5EEA">
              <w:rPr>
                <w:sz w:val="22"/>
                <w:szCs w:val="28"/>
              </w:rPr>
              <w:t>Решение Совета сельского поселения «Пезмег»</w:t>
            </w:r>
          </w:p>
          <w:p w:rsidR="00AC16A4" w:rsidRPr="00DB5EEA" w:rsidRDefault="00DB5EEA" w:rsidP="00DB5EEA">
            <w:pPr>
              <w:pStyle w:val="a7"/>
              <w:rPr>
                <w:b/>
                <w:szCs w:val="28"/>
              </w:rPr>
            </w:pPr>
            <w:r w:rsidRPr="00DB5EEA">
              <w:rPr>
                <w:sz w:val="22"/>
              </w:rPr>
              <w:t xml:space="preserve">от 20 августа 2021 года № 4 - 44 /1    </w:t>
            </w:r>
            <w:r>
              <w:rPr>
                <w:sz w:val="22"/>
              </w:rPr>
              <w:t>«</w:t>
            </w:r>
            <w:r w:rsidRPr="00DB5EEA">
              <w:rPr>
                <w:szCs w:val="28"/>
              </w:rPr>
              <w:t>О внесении изменений и дополнений в Устав муниципального образования сельского поселения «Пезмег»</w:t>
            </w:r>
          </w:p>
        </w:tc>
        <w:tc>
          <w:tcPr>
            <w:tcW w:w="802" w:type="dxa"/>
          </w:tcPr>
          <w:p w:rsidR="00AC16A4" w:rsidRDefault="00551185" w:rsidP="00A40B0A">
            <w:pPr>
              <w:jc w:val="center"/>
            </w:pPr>
            <w:r>
              <w:t>3</w:t>
            </w:r>
            <w:r w:rsidR="00A40B0A">
              <w:t xml:space="preserve"> </w:t>
            </w:r>
          </w:p>
        </w:tc>
      </w:tr>
      <w:tr w:rsidR="007A3256" w:rsidTr="00D3309E">
        <w:trPr>
          <w:trHeight w:val="1153"/>
        </w:trPr>
        <w:tc>
          <w:tcPr>
            <w:tcW w:w="540" w:type="dxa"/>
          </w:tcPr>
          <w:p w:rsidR="007A3256" w:rsidRDefault="007A3256" w:rsidP="00AC16A4">
            <w:pPr>
              <w:jc w:val="center"/>
            </w:pPr>
            <w:r>
              <w:t>2</w:t>
            </w:r>
          </w:p>
        </w:tc>
        <w:tc>
          <w:tcPr>
            <w:tcW w:w="5799" w:type="dxa"/>
          </w:tcPr>
          <w:p w:rsidR="007A3256" w:rsidRPr="007A3256" w:rsidRDefault="007A3256" w:rsidP="007A3256">
            <w:pPr>
              <w:rPr>
                <w:szCs w:val="28"/>
              </w:rPr>
            </w:pPr>
            <w:r>
              <w:rPr>
                <w:szCs w:val="28"/>
              </w:rPr>
              <w:t xml:space="preserve">Постановление от 06.08.2021 года № 42 « </w:t>
            </w:r>
            <w:r w:rsidRPr="007A3256">
              <w:rPr>
                <w:szCs w:val="28"/>
              </w:rPr>
              <w:t>Об утверждении порядка предоставления мер имущественной поддержки социально ориентированным некоммерческим организациям на территории сельского поселения «Пезмег»</w:t>
            </w:r>
          </w:p>
          <w:p w:rsidR="007A3256" w:rsidRPr="00DB5EEA" w:rsidRDefault="007A3256" w:rsidP="00DB5EEA">
            <w:pPr>
              <w:pStyle w:val="4"/>
              <w:jc w:val="left"/>
              <w:outlineLvl w:val="3"/>
              <w:rPr>
                <w:sz w:val="22"/>
                <w:szCs w:val="28"/>
              </w:rPr>
            </w:pPr>
          </w:p>
        </w:tc>
        <w:tc>
          <w:tcPr>
            <w:tcW w:w="802" w:type="dxa"/>
          </w:tcPr>
          <w:p w:rsidR="007A3256" w:rsidRDefault="007A3256" w:rsidP="00A40B0A">
            <w:pPr>
              <w:jc w:val="center"/>
            </w:pPr>
            <w:r>
              <w:t>5</w:t>
            </w:r>
            <w:bookmarkStart w:id="0" w:name="_GoBack"/>
            <w:bookmarkEnd w:id="0"/>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19692C" w:rsidRDefault="0019692C" w:rsidP="0019692C"/>
    <w:p w:rsidR="0019692C" w:rsidRPr="0019692C" w:rsidRDefault="0019692C" w:rsidP="0019692C"/>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B41247" w:rsidRDefault="00B41247" w:rsidP="004374A4">
      <w:pPr>
        <w:jc w:val="both"/>
        <w:rPr>
          <w:bCs/>
          <w:sz w:val="22"/>
        </w:rPr>
      </w:pPr>
    </w:p>
    <w:p w:rsidR="00B41247" w:rsidRDefault="00B41247" w:rsidP="004374A4">
      <w:pPr>
        <w:jc w:val="both"/>
        <w:rPr>
          <w:bCs/>
          <w:sz w:val="22"/>
        </w:rPr>
      </w:pPr>
    </w:p>
    <w:p w:rsidR="00B41247" w:rsidRDefault="00B41247" w:rsidP="004374A4">
      <w:pPr>
        <w:jc w:val="both"/>
        <w:rPr>
          <w:bCs/>
          <w:sz w:val="22"/>
        </w:rPr>
      </w:pPr>
    </w:p>
    <w:p w:rsidR="00D76069" w:rsidRDefault="00D76069" w:rsidP="00AF012F">
      <w:pPr>
        <w:pStyle w:val="4"/>
        <w:jc w:val="center"/>
        <w:rPr>
          <w:b/>
          <w:sz w:val="22"/>
          <w:szCs w:val="28"/>
        </w:rPr>
      </w:pPr>
    </w:p>
    <w:p w:rsidR="00D76069" w:rsidRDefault="00D76069" w:rsidP="00AF012F">
      <w:pPr>
        <w:pStyle w:val="4"/>
        <w:jc w:val="center"/>
        <w:rPr>
          <w:b/>
          <w:sz w:val="22"/>
          <w:szCs w:val="28"/>
        </w:rPr>
      </w:pPr>
    </w:p>
    <w:p w:rsidR="00AF012F" w:rsidRDefault="00AF012F" w:rsidP="00AF012F">
      <w:pPr>
        <w:suppressAutoHyphens/>
        <w:autoSpaceDE w:val="0"/>
        <w:autoSpaceDN w:val="0"/>
        <w:adjustRightInd w:val="0"/>
        <w:ind w:firstLine="567"/>
        <w:jc w:val="both"/>
        <w:rPr>
          <w:bCs/>
          <w:sz w:val="22"/>
          <w:szCs w:val="28"/>
          <w:lang w:eastAsia="ar-SA"/>
        </w:rPr>
      </w:pPr>
    </w:p>
    <w:p w:rsidR="00753263" w:rsidRDefault="00753263" w:rsidP="00753263">
      <w:pPr>
        <w:ind w:left="709"/>
        <w:contextualSpacing/>
        <w:jc w:val="both"/>
        <w:rPr>
          <w:rFonts w:eastAsia="Calibri"/>
          <w:szCs w:val="28"/>
          <w:lang w:eastAsia="en-US"/>
        </w:rPr>
      </w:pPr>
    </w:p>
    <w:p w:rsidR="00753263" w:rsidRDefault="00753263" w:rsidP="00753263">
      <w:pPr>
        <w:ind w:left="709"/>
        <w:contextualSpacing/>
        <w:jc w:val="both"/>
        <w:rPr>
          <w:rFonts w:eastAsia="Calibri"/>
          <w:szCs w:val="28"/>
          <w:lang w:eastAsia="en-US"/>
        </w:rPr>
      </w:pPr>
      <w:r w:rsidRPr="00753263">
        <w:rPr>
          <w:rFonts w:eastAsia="Calibri"/>
          <w:szCs w:val="28"/>
          <w:lang w:eastAsia="en-US"/>
        </w:rPr>
        <w:t>на постоянное проживание на территории иностранного государства гражданина Российской Федерации либо</w:t>
      </w:r>
    </w:p>
    <w:p w:rsidR="00753263" w:rsidRPr="00DB5EEA" w:rsidRDefault="00753263" w:rsidP="00753263">
      <w:pPr>
        <w:ind w:left="709"/>
        <w:contextualSpacing/>
        <w:jc w:val="both"/>
        <w:rPr>
          <w:rFonts w:eastAsia="Calibri"/>
          <w:szCs w:val="28"/>
          <w:lang w:eastAsia="en-US"/>
        </w:rPr>
      </w:pPr>
      <w:r w:rsidRPr="00DB5EEA">
        <w:rPr>
          <w:rFonts w:eastAsia="Calibri"/>
          <w:szCs w:val="28"/>
          <w:lang w:eastAsia="en-US"/>
        </w:rPr>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3263" w:rsidRPr="00753263" w:rsidRDefault="00753263" w:rsidP="00753263">
      <w:pPr>
        <w:pStyle w:val="af4"/>
        <w:numPr>
          <w:ilvl w:val="1"/>
          <w:numId w:val="15"/>
        </w:numPr>
        <w:jc w:val="both"/>
        <w:rPr>
          <w:rFonts w:eastAsia="Calibri"/>
          <w:szCs w:val="28"/>
          <w:lang w:eastAsia="en-US"/>
        </w:rPr>
      </w:pPr>
      <w:r w:rsidRPr="00753263">
        <w:rPr>
          <w:rFonts w:eastAsia="Calibri"/>
          <w:szCs w:val="28"/>
          <w:lang w:eastAsia="en-US"/>
        </w:rPr>
        <w:t>Пункт «ж» части 4 статьи 18.1 изложить в следующей редакции:</w:t>
      </w:r>
    </w:p>
    <w:p w:rsidR="00753263" w:rsidRDefault="00753263" w:rsidP="00753263">
      <w:pPr>
        <w:ind w:left="709"/>
        <w:contextualSpacing/>
        <w:jc w:val="both"/>
        <w:rPr>
          <w:rFonts w:eastAsia="Calibri"/>
          <w:szCs w:val="28"/>
          <w:lang w:eastAsia="en-US"/>
        </w:rPr>
      </w:pPr>
      <w:proofErr w:type="gramStart"/>
      <w:r w:rsidRPr="00DB5EEA">
        <w:rPr>
          <w:rFonts w:eastAsia="Calibri"/>
          <w:szCs w:val="28"/>
          <w:lang w:eastAsia="en-US"/>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B5EEA">
        <w:rPr>
          <w:rFonts w:eastAsia="Calibri"/>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DB5EEA">
        <w:rPr>
          <w:rFonts w:eastAsia="Calibri"/>
          <w:szCs w:val="28"/>
          <w:lang w:eastAsia="en-US"/>
        </w:rPr>
        <w:t>;»</w:t>
      </w:r>
      <w:proofErr w:type="gramEnd"/>
      <w:r w:rsidRPr="00DB5EEA">
        <w:rPr>
          <w:rFonts w:eastAsia="Calibri"/>
          <w:szCs w:val="28"/>
          <w:lang w:eastAsia="en-US"/>
        </w:rPr>
        <w:t xml:space="preserve">. </w:t>
      </w:r>
    </w:p>
    <w:p w:rsidR="00753263" w:rsidRPr="00DB5EEA" w:rsidRDefault="00753263" w:rsidP="00753263">
      <w:pPr>
        <w:ind w:left="709"/>
        <w:contextualSpacing/>
        <w:jc w:val="both"/>
        <w:rPr>
          <w:rFonts w:eastAsia="Calibri"/>
          <w:szCs w:val="28"/>
          <w:lang w:eastAsia="en-US"/>
        </w:rPr>
      </w:pPr>
    </w:p>
    <w:p w:rsidR="00753263" w:rsidRPr="00753263" w:rsidRDefault="00753263" w:rsidP="00753263">
      <w:pPr>
        <w:pStyle w:val="af4"/>
        <w:numPr>
          <w:ilvl w:val="0"/>
          <w:numId w:val="15"/>
        </w:numPr>
        <w:jc w:val="both"/>
        <w:rPr>
          <w:rFonts w:eastAsia="Calibri"/>
          <w:szCs w:val="28"/>
          <w:lang w:eastAsia="en-US"/>
        </w:rPr>
      </w:pPr>
      <w:r w:rsidRPr="00753263">
        <w:rPr>
          <w:rFonts w:eastAsia="Calibri"/>
          <w:szCs w:val="28"/>
          <w:lang w:eastAsia="en-US"/>
        </w:rPr>
        <w:t>Настоящее решение вступает в силу  в установленном федеральным законодательством порядке</w:t>
      </w:r>
    </w:p>
    <w:p w:rsidR="00753263" w:rsidRPr="00DB5EEA" w:rsidRDefault="00753263" w:rsidP="00753263">
      <w:pPr>
        <w:jc w:val="both"/>
        <w:rPr>
          <w:rFonts w:ascii="Calibri" w:hAnsi="Calibri"/>
          <w:szCs w:val="28"/>
        </w:rPr>
      </w:pPr>
    </w:p>
    <w:p w:rsidR="00753263" w:rsidRPr="00DB5EEA" w:rsidRDefault="00753263" w:rsidP="00753263">
      <w:pPr>
        <w:jc w:val="both"/>
        <w:rPr>
          <w:b/>
          <w:szCs w:val="28"/>
        </w:rPr>
      </w:pPr>
      <w:r w:rsidRPr="00DB5EEA">
        <w:rPr>
          <w:b/>
          <w:szCs w:val="28"/>
        </w:rPr>
        <w:t xml:space="preserve">Глава сельского поселения «Пезмег» </w:t>
      </w:r>
      <w:r w:rsidRPr="00DB5EEA">
        <w:rPr>
          <w:b/>
          <w:szCs w:val="28"/>
        </w:rPr>
        <w:tab/>
      </w:r>
      <w:r w:rsidRPr="00DB5EEA">
        <w:rPr>
          <w:b/>
          <w:szCs w:val="28"/>
        </w:rPr>
        <w:tab/>
        <w:t xml:space="preserve">         А.А.Торопов</w:t>
      </w:r>
    </w:p>
    <w:p w:rsidR="00753263" w:rsidRPr="00753263" w:rsidRDefault="00753263" w:rsidP="00753263">
      <w:pPr>
        <w:rPr>
          <w:sz w:val="18"/>
          <w:szCs w:val="20"/>
        </w:rPr>
      </w:pPr>
    </w:p>
    <w:p w:rsidR="00B047B0" w:rsidRDefault="00B047B0" w:rsidP="00E047A9">
      <w:pPr>
        <w:pStyle w:val="4"/>
        <w:jc w:val="center"/>
        <w:rPr>
          <w:b/>
          <w:sz w:val="22"/>
          <w:szCs w:val="28"/>
        </w:rPr>
      </w:pPr>
    </w:p>
    <w:p w:rsidR="00B047B0" w:rsidRDefault="00B047B0" w:rsidP="00E047A9">
      <w:pPr>
        <w:pStyle w:val="4"/>
        <w:jc w:val="center"/>
        <w:rPr>
          <w:b/>
          <w:sz w:val="22"/>
          <w:szCs w:val="28"/>
        </w:rPr>
      </w:pPr>
    </w:p>
    <w:p w:rsidR="00B047B0" w:rsidRDefault="00B047B0" w:rsidP="00E047A9">
      <w:pPr>
        <w:pStyle w:val="4"/>
        <w:jc w:val="center"/>
        <w:rPr>
          <w:b/>
          <w:sz w:val="22"/>
          <w:szCs w:val="28"/>
        </w:rPr>
      </w:pPr>
    </w:p>
    <w:p w:rsidR="00753263" w:rsidRDefault="00753263" w:rsidP="00753263"/>
    <w:p w:rsidR="00753263" w:rsidRDefault="00753263" w:rsidP="00753263"/>
    <w:p w:rsidR="00753263" w:rsidRDefault="00753263" w:rsidP="00753263"/>
    <w:p w:rsidR="00753263" w:rsidRDefault="00753263" w:rsidP="00753263"/>
    <w:p w:rsidR="00753263" w:rsidRDefault="00753263" w:rsidP="00753263"/>
    <w:p w:rsidR="00753263" w:rsidRDefault="00753263" w:rsidP="00753263"/>
    <w:p w:rsidR="007A3256" w:rsidRDefault="007A3256" w:rsidP="00753263">
      <w:pPr>
        <w:sectPr w:rsidR="007A3256" w:rsidSect="007A3256">
          <w:footerReference w:type="even" r:id="rId9"/>
          <w:footerReference w:type="default" r:id="rId10"/>
          <w:pgSz w:w="16838" w:h="11906" w:orient="landscape"/>
          <w:pgMar w:top="567" w:right="536" w:bottom="284" w:left="567" w:header="426" w:footer="709" w:gutter="0"/>
          <w:cols w:num="2" w:space="567"/>
          <w:titlePg/>
          <w:docGrid w:linePitch="360"/>
        </w:sectPr>
      </w:pPr>
    </w:p>
    <w:p w:rsidR="00753263" w:rsidRDefault="00753263" w:rsidP="00753263"/>
    <w:p w:rsidR="007A3256" w:rsidRDefault="007A3256" w:rsidP="00753263">
      <w:pPr>
        <w:sectPr w:rsidR="007A3256" w:rsidSect="007A3256">
          <w:pgSz w:w="16838" w:h="11906" w:orient="landscape"/>
          <w:pgMar w:top="567" w:right="539" w:bottom="284" w:left="567" w:header="425" w:footer="709" w:gutter="0"/>
          <w:cols w:space="567"/>
          <w:titlePg/>
          <w:docGrid w:linePitch="360"/>
        </w:sectPr>
      </w:pPr>
    </w:p>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A3256" w:rsidRDefault="007A3256" w:rsidP="00753263"/>
    <w:p w:rsidR="00753263" w:rsidRPr="00753263" w:rsidRDefault="00753263" w:rsidP="00753263"/>
    <w:p w:rsidR="00AA6F78" w:rsidRPr="00B41247" w:rsidRDefault="00AA6F78" w:rsidP="00E047A9">
      <w:pPr>
        <w:pStyle w:val="4"/>
        <w:jc w:val="center"/>
        <w:rPr>
          <w:b/>
          <w:sz w:val="22"/>
          <w:szCs w:val="28"/>
        </w:rPr>
      </w:pPr>
      <w:r w:rsidRPr="00B41247">
        <w:rPr>
          <w:b/>
          <w:sz w:val="22"/>
          <w:szCs w:val="28"/>
        </w:rPr>
        <w:lastRenderedPageBreak/>
        <w:t>Решение Совета сельского поселения «Пезмег»</w:t>
      </w:r>
    </w:p>
    <w:p w:rsidR="00AF012F" w:rsidRDefault="00C35784" w:rsidP="00E047A9">
      <w:pPr>
        <w:pStyle w:val="a7"/>
        <w:jc w:val="center"/>
        <w:rPr>
          <w:b/>
          <w:sz w:val="22"/>
        </w:rPr>
      </w:pPr>
      <w:r>
        <w:rPr>
          <w:b/>
          <w:sz w:val="22"/>
        </w:rPr>
        <w:t xml:space="preserve">от </w:t>
      </w:r>
      <w:r w:rsidR="00DB5EEA">
        <w:rPr>
          <w:b/>
          <w:sz w:val="22"/>
        </w:rPr>
        <w:t>2</w:t>
      </w:r>
      <w:r w:rsidR="00B047B0">
        <w:rPr>
          <w:b/>
          <w:sz w:val="22"/>
        </w:rPr>
        <w:t>0</w:t>
      </w:r>
      <w:r w:rsidR="00C73609" w:rsidRPr="00B41247">
        <w:rPr>
          <w:b/>
          <w:sz w:val="22"/>
        </w:rPr>
        <w:t xml:space="preserve"> </w:t>
      </w:r>
      <w:r w:rsidR="00DB5EEA">
        <w:rPr>
          <w:b/>
          <w:sz w:val="22"/>
        </w:rPr>
        <w:t>августа</w:t>
      </w:r>
      <w:r w:rsidR="004674BE" w:rsidRPr="00B41247">
        <w:rPr>
          <w:b/>
          <w:sz w:val="22"/>
        </w:rPr>
        <w:t xml:space="preserve"> 20</w:t>
      </w:r>
      <w:r w:rsidR="00C73609" w:rsidRPr="00B41247">
        <w:rPr>
          <w:b/>
          <w:sz w:val="22"/>
        </w:rPr>
        <w:t>2</w:t>
      </w:r>
      <w:r w:rsidR="00DB5EEA">
        <w:rPr>
          <w:b/>
          <w:sz w:val="22"/>
        </w:rPr>
        <w:t>1</w:t>
      </w:r>
      <w:r w:rsidR="004674BE" w:rsidRPr="00B41247">
        <w:rPr>
          <w:b/>
          <w:sz w:val="22"/>
        </w:rPr>
        <w:t xml:space="preserve"> года № 4 - </w:t>
      </w:r>
      <w:r w:rsidR="00DB5EEA">
        <w:rPr>
          <w:b/>
          <w:sz w:val="22"/>
        </w:rPr>
        <w:t>44</w:t>
      </w:r>
      <w:r w:rsidR="004674BE" w:rsidRPr="00B41247">
        <w:rPr>
          <w:b/>
          <w:sz w:val="22"/>
        </w:rPr>
        <w:t xml:space="preserve"> /1    </w:t>
      </w:r>
    </w:p>
    <w:p w:rsidR="00DB5EEA" w:rsidRPr="00DB5EEA" w:rsidRDefault="00DB5EEA" w:rsidP="00DB5EEA">
      <w:pPr>
        <w:pStyle w:val="p13"/>
        <w:shd w:val="clear" w:color="auto" w:fill="FFFFFF"/>
        <w:spacing w:before="0" w:beforeAutospacing="0" w:after="0" w:afterAutospacing="0"/>
        <w:jc w:val="center"/>
        <w:rPr>
          <w:b/>
          <w:szCs w:val="28"/>
        </w:rPr>
      </w:pPr>
      <w:r w:rsidRPr="00DB5EEA">
        <w:rPr>
          <w:b/>
          <w:szCs w:val="28"/>
        </w:rPr>
        <w:t>О внесении изменений и дополнений в Устав муниципального образования сельского поселения «Пезмег»</w:t>
      </w:r>
    </w:p>
    <w:p w:rsidR="00B047B0" w:rsidRPr="00B047B0" w:rsidRDefault="00B047B0" w:rsidP="00B047B0">
      <w:pPr>
        <w:jc w:val="center"/>
        <w:rPr>
          <w:sz w:val="28"/>
          <w:szCs w:val="20"/>
        </w:rPr>
      </w:pPr>
      <w:r w:rsidRPr="00B047B0">
        <w:rPr>
          <w:sz w:val="28"/>
          <w:szCs w:val="20"/>
        </w:rPr>
        <w:t xml:space="preserve">      </w:t>
      </w:r>
    </w:p>
    <w:p w:rsidR="00DB5EEA" w:rsidRPr="00753263" w:rsidRDefault="00B047B0" w:rsidP="00DB5EEA">
      <w:pPr>
        <w:widowControl w:val="0"/>
        <w:autoSpaceDE w:val="0"/>
        <w:autoSpaceDN w:val="0"/>
        <w:ind w:firstLine="709"/>
        <w:jc w:val="both"/>
        <w:rPr>
          <w:szCs w:val="28"/>
        </w:rPr>
      </w:pPr>
      <w:r w:rsidRPr="00753263">
        <w:rPr>
          <w:sz w:val="20"/>
          <w:szCs w:val="20"/>
        </w:rPr>
        <w:t xml:space="preserve">   </w:t>
      </w:r>
      <w:r w:rsidR="00DB5EEA" w:rsidRPr="00753263">
        <w:rPr>
          <w:szCs w:val="28"/>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«Пезмег» решил:</w:t>
      </w:r>
    </w:p>
    <w:p w:rsidR="00DB5EEA" w:rsidRPr="00DB5EEA" w:rsidRDefault="00DB5EEA" w:rsidP="00DB5EEA">
      <w:pPr>
        <w:widowControl w:val="0"/>
        <w:autoSpaceDE w:val="0"/>
        <w:autoSpaceDN w:val="0"/>
        <w:ind w:firstLine="709"/>
        <w:jc w:val="both"/>
        <w:rPr>
          <w:rFonts w:ascii="Calibri" w:hAnsi="Calibri"/>
          <w:szCs w:val="28"/>
        </w:rPr>
      </w:pPr>
    </w:p>
    <w:p w:rsidR="00DB5EEA" w:rsidRPr="00753263" w:rsidRDefault="00DB5EEA" w:rsidP="00753263">
      <w:pPr>
        <w:pStyle w:val="af4"/>
        <w:numPr>
          <w:ilvl w:val="0"/>
          <w:numId w:val="14"/>
        </w:numPr>
        <w:jc w:val="both"/>
        <w:rPr>
          <w:rFonts w:eastAsia="Calibri"/>
          <w:szCs w:val="28"/>
          <w:lang w:eastAsia="en-US"/>
        </w:rPr>
      </w:pPr>
      <w:r w:rsidRPr="00753263">
        <w:rPr>
          <w:rFonts w:eastAsia="Calibri"/>
          <w:szCs w:val="28"/>
          <w:lang w:eastAsia="en-US"/>
        </w:rPr>
        <w:t>Внести  в Устав сельского поселения «Пезмег» следующие изменения:</w:t>
      </w:r>
    </w:p>
    <w:p w:rsidR="00DB5EEA" w:rsidRPr="00753263" w:rsidRDefault="00DB5EEA" w:rsidP="00753263">
      <w:pPr>
        <w:pStyle w:val="af4"/>
        <w:numPr>
          <w:ilvl w:val="1"/>
          <w:numId w:val="14"/>
        </w:numPr>
        <w:jc w:val="both"/>
        <w:rPr>
          <w:rFonts w:eastAsia="Calibri"/>
          <w:szCs w:val="28"/>
          <w:lang w:eastAsia="en-US"/>
        </w:rPr>
      </w:pPr>
      <w:proofErr w:type="gramStart"/>
      <w:r w:rsidRPr="00753263">
        <w:rPr>
          <w:rFonts w:eastAsia="Calibri"/>
          <w:szCs w:val="28"/>
          <w:lang w:eastAsia="en-US"/>
        </w:rPr>
        <w:t>Пункт 7 части 2 статьи 33 изложить в новой редакции: «7)прекращения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753263">
        <w:rPr>
          <w:rFonts w:eastAsia="Calibri"/>
          <w:szCs w:val="28"/>
          <w:lang w:eastAsia="en-US"/>
        </w:rPr>
        <w:t xml:space="preserve">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0D3F" w:rsidRPr="00450D3F" w:rsidRDefault="00DB5EEA" w:rsidP="00753263">
      <w:pPr>
        <w:pStyle w:val="af4"/>
        <w:numPr>
          <w:ilvl w:val="1"/>
          <w:numId w:val="14"/>
        </w:numPr>
        <w:jc w:val="both"/>
        <w:rPr>
          <w:sz w:val="18"/>
          <w:szCs w:val="20"/>
        </w:rPr>
      </w:pPr>
      <w:proofErr w:type="gramStart"/>
      <w:r w:rsidRPr="00753263">
        <w:rPr>
          <w:rFonts w:eastAsia="Calibri"/>
          <w:szCs w:val="28"/>
          <w:lang w:eastAsia="en-US"/>
        </w:rPr>
        <w:t>Пункт 8 части 2 статьи 36 изложить в новой редакции: «8)прекращения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proofErr w:type="gramEnd"/>
    </w:p>
    <w:p w:rsidR="00450D3F" w:rsidRDefault="00450D3F"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sectPr w:rsidR="007A3256" w:rsidSect="007A3256">
          <w:type w:val="continuous"/>
          <w:pgSz w:w="16838" w:h="11906" w:orient="landscape"/>
          <w:pgMar w:top="567" w:right="539" w:bottom="284" w:left="567" w:header="425" w:footer="709" w:gutter="0"/>
          <w:cols w:num="2" w:space="567"/>
          <w:titlePg/>
          <w:docGrid w:linePitch="360"/>
        </w:sect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Default="007A3256" w:rsidP="00450D3F">
      <w:pPr>
        <w:pStyle w:val="af4"/>
        <w:ind w:left="1069"/>
        <w:jc w:val="both"/>
        <w:rPr>
          <w:rFonts w:eastAsia="Calibri"/>
          <w:szCs w:val="28"/>
          <w:lang w:eastAsia="en-US"/>
        </w:rPr>
      </w:pPr>
    </w:p>
    <w:p w:rsidR="007A3256" w:rsidRPr="007A3256" w:rsidRDefault="007A3256" w:rsidP="00450D3F">
      <w:pPr>
        <w:pStyle w:val="af4"/>
        <w:ind w:left="1069"/>
        <w:jc w:val="both"/>
        <w:rPr>
          <w:rFonts w:eastAsia="Calibri"/>
          <w:sz w:val="22"/>
          <w:szCs w:val="28"/>
          <w:lang w:eastAsia="en-US"/>
        </w:rPr>
      </w:pPr>
    </w:p>
    <w:p w:rsidR="00450D3F" w:rsidRPr="007A3256" w:rsidRDefault="00450D3F" w:rsidP="00450D3F">
      <w:pPr>
        <w:pStyle w:val="af4"/>
        <w:ind w:left="1069"/>
        <w:jc w:val="both"/>
        <w:rPr>
          <w:rFonts w:eastAsia="Calibri"/>
          <w:sz w:val="22"/>
          <w:szCs w:val="28"/>
          <w:lang w:eastAsia="en-US"/>
        </w:rPr>
      </w:pPr>
    </w:p>
    <w:tbl>
      <w:tblPr>
        <w:tblpPr w:leftFromText="180" w:rightFromText="180" w:vertAnchor="text" w:horzAnchor="margin" w:tblpXSpec="center" w:tblpY="2"/>
        <w:tblW w:w="0" w:type="auto"/>
        <w:tblLayout w:type="fixed"/>
        <w:tblLook w:val="0000" w:firstRow="0" w:lastRow="0" w:firstColumn="0" w:lastColumn="0" w:noHBand="0" w:noVBand="0"/>
      </w:tblPr>
      <w:tblGrid>
        <w:gridCol w:w="3510"/>
        <w:gridCol w:w="938"/>
        <w:gridCol w:w="905"/>
        <w:gridCol w:w="3755"/>
      </w:tblGrid>
      <w:tr w:rsidR="007A3256" w:rsidRPr="007A3256" w:rsidTr="009309E9">
        <w:tblPrEx>
          <w:tblCellMar>
            <w:top w:w="0" w:type="dxa"/>
            <w:bottom w:w="0" w:type="dxa"/>
          </w:tblCellMar>
        </w:tblPrEx>
        <w:trPr>
          <w:trHeight w:val="1266"/>
        </w:trPr>
        <w:tc>
          <w:tcPr>
            <w:tcW w:w="3510" w:type="dxa"/>
          </w:tcPr>
          <w:p w:rsidR="007A3256" w:rsidRPr="007A3256" w:rsidRDefault="007A3256" w:rsidP="007A3256">
            <w:pPr>
              <w:jc w:val="center"/>
              <w:rPr>
                <w:b/>
                <w:color w:val="000000"/>
                <w:szCs w:val="28"/>
              </w:rPr>
            </w:pPr>
            <w:r w:rsidRPr="007A3256">
              <w:rPr>
                <w:b/>
                <w:color w:val="000000"/>
                <w:szCs w:val="28"/>
              </w:rPr>
              <w:lastRenderedPageBreak/>
              <w:t>«</w:t>
            </w:r>
            <w:proofErr w:type="spellStart"/>
            <w:r w:rsidRPr="007A3256">
              <w:rPr>
                <w:b/>
                <w:color w:val="000000"/>
                <w:szCs w:val="28"/>
              </w:rPr>
              <w:t>Пезмöг</w:t>
            </w:r>
            <w:proofErr w:type="spellEnd"/>
            <w:r w:rsidRPr="007A3256">
              <w:rPr>
                <w:b/>
                <w:color w:val="000000"/>
                <w:szCs w:val="28"/>
              </w:rPr>
              <w:t xml:space="preserve">» </w:t>
            </w:r>
          </w:p>
          <w:p w:rsidR="007A3256" w:rsidRPr="007A3256" w:rsidRDefault="007A3256" w:rsidP="007A3256">
            <w:pPr>
              <w:jc w:val="center"/>
              <w:rPr>
                <w:b/>
                <w:color w:val="000000"/>
                <w:szCs w:val="28"/>
              </w:rPr>
            </w:pPr>
            <w:proofErr w:type="spellStart"/>
            <w:r w:rsidRPr="007A3256">
              <w:rPr>
                <w:b/>
                <w:color w:val="000000"/>
                <w:szCs w:val="28"/>
              </w:rPr>
              <w:t>сикт</w:t>
            </w:r>
            <w:proofErr w:type="spellEnd"/>
            <w:r w:rsidRPr="007A3256">
              <w:rPr>
                <w:b/>
                <w:color w:val="000000"/>
                <w:szCs w:val="28"/>
              </w:rPr>
              <w:t xml:space="preserve"> </w:t>
            </w:r>
            <w:proofErr w:type="spellStart"/>
            <w:r w:rsidRPr="007A3256">
              <w:rPr>
                <w:b/>
                <w:color w:val="000000"/>
                <w:szCs w:val="28"/>
              </w:rPr>
              <w:t>овмöдчöминса</w:t>
            </w:r>
            <w:proofErr w:type="spellEnd"/>
            <w:r w:rsidRPr="007A3256">
              <w:rPr>
                <w:b/>
                <w:color w:val="000000"/>
                <w:szCs w:val="28"/>
              </w:rPr>
              <w:t xml:space="preserve"> </w:t>
            </w:r>
          </w:p>
          <w:p w:rsidR="007A3256" w:rsidRPr="007A3256" w:rsidRDefault="007A3256" w:rsidP="007A3256">
            <w:pPr>
              <w:jc w:val="center"/>
              <w:rPr>
                <w:b/>
                <w:color w:val="000000"/>
                <w:szCs w:val="28"/>
              </w:rPr>
            </w:pPr>
            <w:r w:rsidRPr="007A3256">
              <w:rPr>
                <w:b/>
                <w:color w:val="000000"/>
                <w:szCs w:val="28"/>
              </w:rPr>
              <w:t>администрация</w:t>
            </w:r>
          </w:p>
        </w:tc>
        <w:tc>
          <w:tcPr>
            <w:tcW w:w="1843" w:type="dxa"/>
            <w:gridSpan w:val="2"/>
          </w:tcPr>
          <w:p w:rsidR="007A3256" w:rsidRPr="007A3256" w:rsidRDefault="007A3256" w:rsidP="007A3256">
            <w:pPr>
              <w:jc w:val="center"/>
              <w:rPr>
                <w:color w:val="000000"/>
                <w:szCs w:val="28"/>
              </w:rPr>
            </w:pPr>
            <w:r w:rsidRPr="007A3256">
              <w:rPr>
                <w:color w:val="000000"/>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pt;height:51.75pt" o:ole="" fillcolor="window">
                  <v:imagedata r:id="rId11" o:title=""/>
                </v:shape>
                <o:OLEObject Type="Embed" ProgID="Word.Picture.8" ShapeID="_x0000_i1039" DrawAspect="Content" ObjectID="_1708523158" r:id="rId12"/>
              </w:object>
            </w:r>
          </w:p>
          <w:p w:rsidR="007A3256" w:rsidRPr="007A3256" w:rsidRDefault="007A3256" w:rsidP="007A3256">
            <w:pPr>
              <w:rPr>
                <w:color w:val="000000"/>
                <w:szCs w:val="28"/>
              </w:rPr>
            </w:pPr>
          </w:p>
        </w:tc>
        <w:tc>
          <w:tcPr>
            <w:tcW w:w="3755" w:type="dxa"/>
          </w:tcPr>
          <w:p w:rsidR="007A3256" w:rsidRPr="007A3256" w:rsidRDefault="007A3256" w:rsidP="007A3256">
            <w:pPr>
              <w:keepNext/>
              <w:jc w:val="center"/>
              <w:outlineLvl w:val="1"/>
              <w:rPr>
                <w:rFonts w:eastAsia="Arial Unicode MS"/>
                <w:b/>
                <w:bCs/>
                <w:szCs w:val="20"/>
              </w:rPr>
            </w:pPr>
            <w:r w:rsidRPr="007A3256">
              <w:rPr>
                <w:rFonts w:eastAsia="Arial Unicode MS"/>
                <w:b/>
                <w:bCs/>
                <w:szCs w:val="20"/>
              </w:rPr>
              <w:t>Администрация</w:t>
            </w:r>
          </w:p>
          <w:p w:rsidR="007A3256" w:rsidRPr="007A3256" w:rsidRDefault="007A3256" w:rsidP="007A3256">
            <w:pPr>
              <w:keepNext/>
              <w:jc w:val="center"/>
              <w:outlineLvl w:val="1"/>
              <w:rPr>
                <w:rFonts w:eastAsia="Arial Unicode MS"/>
                <w:b/>
                <w:bCs/>
                <w:szCs w:val="20"/>
              </w:rPr>
            </w:pPr>
            <w:r w:rsidRPr="007A3256">
              <w:rPr>
                <w:rFonts w:eastAsia="Arial Unicode MS"/>
                <w:b/>
                <w:bCs/>
                <w:szCs w:val="20"/>
              </w:rPr>
              <w:t>сельского поселения</w:t>
            </w:r>
          </w:p>
          <w:p w:rsidR="007A3256" w:rsidRPr="007A3256" w:rsidRDefault="007A3256" w:rsidP="007A3256">
            <w:pPr>
              <w:keepNext/>
              <w:jc w:val="center"/>
              <w:outlineLvl w:val="1"/>
              <w:rPr>
                <w:rFonts w:eastAsia="Arial Unicode MS"/>
                <w:b/>
                <w:bCs/>
                <w:szCs w:val="20"/>
              </w:rPr>
            </w:pPr>
            <w:r w:rsidRPr="007A3256">
              <w:rPr>
                <w:rFonts w:eastAsia="Arial Unicode MS"/>
                <w:b/>
                <w:bCs/>
                <w:szCs w:val="20"/>
              </w:rPr>
              <w:t>«Пезмег»</w:t>
            </w:r>
          </w:p>
          <w:p w:rsidR="007A3256" w:rsidRPr="007A3256" w:rsidRDefault="007A3256" w:rsidP="007A3256">
            <w:pPr>
              <w:rPr>
                <w:color w:val="000000"/>
                <w:szCs w:val="28"/>
              </w:rPr>
            </w:pPr>
          </w:p>
        </w:tc>
      </w:tr>
      <w:tr w:rsidR="007A3256" w:rsidRPr="007A3256" w:rsidTr="009309E9">
        <w:tblPrEx>
          <w:tblCellMar>
            <w:top w:w="0" w:type="dxa"/>
            <w:bottom w:w="0" w:type="dxa"/>
          </w:tblCellMar>
        </w:tblPrEx>
        <w:trPr>
          <w:trHeight w:val="685"/>
        </w:trPr>
        <w:tc>
          <w:tcPr>
            <w:tcW w:w="9108" w:type="dxa"/>
            <w:gridSpan w:val="4"/>
            <w:vAlign w:val="center"/>
          </w:tcPr>
          <w:p w:rsidR="007A3256" w:rsidRPr="007A3256" w:rsidRDefault="007A3256" w:rsidP="007A3256">
            <w:pPr>
              <w:jc w:val="center"/>
              <w:rPr>
                <w:b/>
                <w:color w:val="000000"/>
                <w:sz w:val="28"/>
                <w:szCs w:val="28"/>
              </w:rPr>
            </w:pPr>
          </w:p>
          <w:p w:rsidR="007A3256" w:rsidRPr="007A3256" w:rsidRDefault="007A3256" w:rsidP="007A3256">
            <w:pPr>
              <w:jc w:val="center"/>
              <w:rPr>
                <w:color w:val="000000"/>
                <w:sz w:val="28"/>
                <w:szCs w:val="28"/>
              </w:rPr>
            </w:pPr>
            <w:proofErr w:type="gramStart"/>
            <w:r w:rsidRPr="007A3256">
              <w:rPr>
                <w:b/>
                <w:color w:val="000000"/>
                <w:sz w:val="28"/>
                <w:szCs w:val="28"/>
              </w:rPr>
              <w:t>ШУÖМ</w:t>
            </w:r>
            <w:proofErr w:type="gramEnd"/>
          </w:p>
        </w:tc>
      </w:tr>
      <w:tr w:rsidR="007A3256" w:rsidRPr="007A3256" w:rsidTr="009309E9">
        <w:tblPrEx>
          <w:tblCellMar>
            <w:top w:w="0" w:type="dxa"/>
            <w:bottom w:w="0" w:type="dxa"/>
          </w:tblCellMar>
        </w:tblPrEx>
        <w:trPr>
          <w:trHeight w:val="685"/>
        </w:trPr>
        <w:tc>
          <w:tcPr>
            <w:tcW w:w="9108" w:type="dxa"/>
            <w:gridSpan w:val="4"/>
            <w:vAlign w:val="center"/>
          </w:tcPr>
          <w:p w:rsidR="007A3256" w:rsidRPr="007A3256" w:rsidRDefault="007A3256" w:rsidP="007A3256">
            <w:pPr>
              <w:keepNext/>
              <w:jc w:val="center"/>
              <w:outlineLvl w:val="3"/>
              <w:rPr>
                <w:rFonts w:eastAsia="Arial Unicode MS"/>
                <w:b/>
                <w:sz w:val="28"/>
                <w:szCs w:val="20"/>
              </w:rPr>
            </w:pPr>
            <w:r w:rsidRPr="007A3256">
              <w:rPr>
                <w:rFonts w:eastAsia="Arial Unicode MS"/>
                <w:b/>
                <w:sz w:val="28"/>
                <w:szCs w:val="20"/>
              </w:rPr>
              <w:t xml:space="preserve">ПОСТАНОВЛЕНИЕ </w:t>
            </w:r>
          </w:p>
        </w:tc>
      </w:tr>
      <w:tr w:rsidR="007A3256" w:rsidRPr="007A3256" w:rsidTr="009309E9">
        <w:tblPrEx>
          <w:tblCellMar>
            <w:top w:w="0" w:type="dxa"/>
            <w:bottom w:w="0" w:type="dxa"/>
          </w:tblCellMar>
        </w:tblPrEx>
        <w:trPr>
          <w:trHeight w:val="406"/>
        </w:trPr>
        <w:tc>
          <w:tcPr>
            <w:tcW w:w="4448" w:type="dxa"/>
            <w:gridSpan w:val="2"/>
            <w:vAlign w:val="center"/>
          </w:tcPr>
          <w:p w:rsidR="007A3256" w:rsidRPr="007A3256" w:rsidRDefault="007A3256" w:rsidP="007A3256">
            <w:pPr>
              <w:keepNext/>
              <w:outlineLvl w:val="3"/>
              <w:rPr>
                <w:rFonts w:eastAsia="Arial Unicode MS"/>
                <w:b/>
                <w:szCs w:val="20"/>
              </w:rPr>
            </w:pPr>
            <w:r w:rsidRPr="007A3256">
              <w:rPr>
                <w:rFonts w:eastAsia="Arial Unicode MS"/>
                <w:b/>
                <w:szCs w:val="20"/>
              </w:rPr>
              <w:t xml:space="preserve">от 06 августа 2021 года </w:t>
            </w:r>
          </w:p>
        </w:tc>
        <w:tc>
          <w:tcPr>
            <w:tcW w:w="4660" w:type="dxa"/>
            <w:gridSpan w:val="2"/>
            <w:vAlign w:val="center"/>
          </w:tcPr>
          <w:p w:rsidR="007A3256" w:rsidRPr="007A3256" w:rsidRDefault="007A3256" w:rsidP="007A3256">
            <w:pPr>
              <w:keepNext/>
              <w:jc w:val="center"/>
              <w:outlineLvl w:val="3"/>
              <w:rPr>
                <w:rFonts w:eastAsia="Arial Unicode MS"/>
                <w:b/>
                <w:szCs w:val="20"/>
              </w:rPr>
            </w:pPr>
            <w:r w:rsidRPr="007A3256">
              <w:rPr>
                <w:rFonts w:eastAsia="Arial Unicode MS"/>
                <w:b/>
                <w:szCs w:val="20"/>
              </w:rPr>
              <w:t xml:space="preserve">                    № 42</w:t>
            </w:r>
          </w:p>
        </w:tc>
      </w:tr>
      <w:tr w:rsidR="007A3256" w:rsidRPr="007A3256" w:rsidTr="009309E9">
        <w:tblPrEx>
          <w:tblCellMar>
            <w:top w:w="0" w:type="dxa"/>
            <w:bottom w:w="0" w:type="dxa"/>
          </w:tblCellMar>
        </w:tblPrEx>
        <w:trPr>
          <w:trHeight w:val="441"/>
        </w:trPr>
        <w:tc>
          <w:tcPr>
            <w:tcW w:w="9108" w:type="dxa"/>
            <w:gridSpan w:val="4"/>
            <w:vAlign w:val="center"/>
          </w:tcPr>
          <w:p w:rsidR="007A3256" w:rsidRPr="007A3256" w:rsidRDefault="007A3256" w:rsidP="007A3256">
            <w:pPr>
              <w:keepNext/>
              <w:jc w:val="center"/>
              <w:outlineLvl w:val="3"/>
              <w:rPr>
                <w:rFonts w:eastAsia="Arial Unicode MS"/>
                <w:b/>
                <w:szCs w:val="20"/>
              </w:rPr>
            </w:pPr>
          </w:p>
        </w:tc>
      </w:tr>
      <w:tr w:rsidR="007A3256" w:rsidRPr="007A3256" w:rsidTr="009309E9">
        <w:tblPrEx>
          <w:tblCellMar>
            <w:top w:w="0" w:type="dxa"/>
            <w:bottom w:w="0" w:type="dxa"/>
          </w:tblCellMar>
        </w:tblPrEx>
        <w:trPr>
          <w:trHeight w:val="419"/>
        </w:trPr>
        <w:tc>
          <w:tcPr>
            <w:tcW w:w="9108" w:type="dxa"/>
            <w:gridSpan w:val="4"/>
            <w:vAlign w:val="center"/>
          </w:tcPr>
          <w:p w:rsidR="007A3256" w:rsidRPr="007A3256" w:rsidRDefault="007A3256" w:rsidP="007A3256">
            <w:pPr>
              <w:keepNext/>
              <w:jc w:val="center"/>
              <w:outlineLvl w:val="3"/>
              <w:rPr>
                <w:rFonts w:eastAsia="Arial Unicode MS"/>
                <w:b/>
                <w:szCs w:val="20"/>
              </w:rPr>
            </w:pPr>
            <w:r w:rsidRPr="007A3256">
              <w:rPr>
                <w:rFonts w:eastAsia="Arial Unicode MS"/>
                <w:szCs w:val="20"/>
              </w:rPr>
              <w:t xml:space="preserve">(Республика Коми, Корткеросский район, </w:t>
            </w:r>
            <w:proofErr w:type="spellStart"/>
            <w:r w:rsidRPr="007A3256">
              <w:rPr>
                <w:rFonts w:eastAsia="Arial Unicode MS"/>
                <w:szCs w:val="20"/>
              </w:rPr>
              <w:t>с</w:t>
            </w:r>
            <w:proofErr w:type="gramStart"/>
            <w:r w:rsidRPr="007A3256">
              <w:rPr>
                <w:rFonts w:eastAsia="Arial Unicode MS"/>
                <w:szCs w:val="20"/>
              </w:rPr>
              <w:t>.П</w:t>
            </w:r>
            <w:proofErr w:type="gramEnd"/>
            <w:r w:rsidRPr="007A3256">
              <w:rPr>
                <w:rFonts w:eastAsia="Arial Unicode MS"/>
                <w:szCs w:val="20"/>
              </w:rPr>
              <w:t>езмег</w:t>
            </w:r>
            <w:proofErr w:type="spellEnd"/>
            <w:r w:rsidRPr="007A3256">
              <w:rPr>
                <w:rFonts w:eastAsia="Arial Unicode MS"/>
                <w:szCs w:val="20"/>
              </w:rPr>
              <w:t>)</w:t>
            </w:r>
          </w:p>
        </w:tc>
      </w:tr>
    </w:tbl>
    <w:p w:rsidR="007A3256" w:rsidRPr="007A3256" w:rsidRDefault="007A3256" w:rsidP="007A3256">
      <w:pPr>
        <w:rPr>
          <w:color w:val="000000"/>
          <w:szCs w:val="28"/>
        </w:rPr>
      </w:pPr>
    </w:p>
    <w:p w:rsidR="007A3256" w:rsidRPr="007A3256" w:rsidRDefault="007A3256" w:rsidP="007A3256">
      <w:pPr>
        <w:ind w:firstLine="567"/>
        <w:jc w:val="center"/>
        <w:rPr>
          <w:szCs w:val="28"/>
        </w:rPr>
      </w:pPr>
      <w:r w:rsidRPr="007A3256">
        <w:rPr>
          <w:b/>
          <w:szCs w:val="28"/>
        </w:rPr>
        <w:t>Об утверждении порядка предоставления мер имущественной поддержки социально ориентированным некоммерческим организациям на территории сельского поселения «Пезмег»</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12.01.1996 № 7-ФЗ «О некоммерческих организациях», Уставом муниципального образования сельского поселения «Приозёрный», в целях оказания имущественной поддержки социально ориентированным некоммерческим  организациям, администрация сельского поселения «Пезмег», </w:t>
      </w:r>
    </w:p>
    <w:p w:rsidR="007A3256" w:rsidRPr="007A3256" w:rsidRDefault="007A3256" w:rsidP="007A3256">
      <w:pPr>
        <w:ind w:firstLine="567"/>
        <w:jc w:val="both"/>
        <w:rPr>
          <w:b/>
          <w:szCs w:val="28"/>
        </w:rPr>
      </w:pPr>
      <w:r w:rsidRPr="007A3256">
        <w:rPr>
          <w:b/>
          <w:szCs w:val="28"/>
        </w:rPr>
        <w:t>ПОСТАНОВЛЯЕТ:</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1. Утвердить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согласно приложению № 1. </w:t>
      </w:r>
    </w:p>
    <w:p w:rsidR="007A3256" w:rsidRPr="007A3256" w:rsidRDefault="007A3256" w:rsidP="007A3256">
      <w:pPr>
        <w:ind w:firstLine="567"/>
        <w:jc w:val="both"/>
        <w:rPr>
          <w:szCs w:val="28"/>
        </w:rPr>
      </w:pPr>
      <w:r w:rsidRPr="007A3256">
        <w:rPr>
          <w:szCs w:val="28"/>
        </w:rPr>
        <w:t xml:space="preserve">2. Утвердить Правила предоставления муниципального имущества  социально ориентированным некоммерческим организациям во владение и  (или) в пользование на долгосрочной основе согласно приложению № 2. </w:t>
      </w:r>
    </w:p>
    <w:p w:rsidR="007A3256" w:rsidRPr="007A3256" w:rsidRDefault="007A3256" w:rsidP="007A3256">
      <w:pPr>
        <w:ind w:firstLine="567"/>
        <w:jc w:val="both"/>
        <w:rPr>
          <w:szCs w:val="28"/>
        </w:rPr>
      </w:pPr>
      <w:r w:rsidRPr="007A3256">
        <w:rPr>
          <w:szCs w:val="28"/>
        </w:rPr>
        <w:t xml:space="preserve">3. Настоящее решение вступает в силу со дня его обнародования.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p>
    <w:p w:rsidR="007A3256" w:rsidRPr="007A3256" w:rsidRDefault="007A3256" w:rsidP="007A3256">
      <w:pPr>
        <w:jc w:val="both"/>
        <w:rPr>
          <w:b/>
          <w:szCs w:val="28"/>
        </w:rPr>
      </w:pPr>
      <w:r w:rsidRPr="007A3256">
        <w:rPr>
          <w:b/>
          <w:szCs w:val="28"/>
        </w:rPr>
        <w:t>Глава сельского поселения «Пезмег»                               А.А.Торопов</w:t>
      </w:r>
    </w:p>
    <w:p w:rsidR="007A3256" w:rsidRPr="007A3256" w:rsidRDefault="007A3256" w:rsidP="007A3256">
      <w:pPr>
        <w:ind w:firstLine="567"/>
        <w:jc w:val="both"/>
        <w:rPr>
          <w:sz w:val="22"/>
          <w:szCs w:val="28"/>
        </w:rPr>
      </w:pPr>
      <w:r w:rsidRPr="007A3256">
        <w:rPr>
          <w:rFonts w:eastAsia="Calibri"/>
          <w:szCs w:val="28"/>
        </w:rPr>
        <w:br w:type="page"/>
      </w:r>
    </w:p>
    <w:p w:rsidR="007A3256" w:rsidRPr="007A3256" w:rsidRDefault="007A3256" w:rsidP="007A3256">
      <w:pPr>
        <w:ind w:firstLine="567"/>
        <w:jc w:val="both"/>
        <w:rPr>
          <w:szCs w:val="28"/>
        </w:rPr>
      </w:pPr>
      <w:r w:rsidRPr="007A3256">
        <w:rPr>
          <w:szCs w:val="28"/>
        </w:rPr>
        <w:lastRenderedPageBreak/>
        <w:t xml:space="preserve"> </w:t>
      </w:r>
    </w:p>
    <w:p w:rsidR="007A3256" w:rsidRPr="007A3256" w:rsidRDefault="007A3256" w:rsidP="007A3256">
      <w:pPr>
        <w:ind w:firstLine="567"/>
        <w:jc w:val="right"/>
        <w:rPr>
          <w:szCs w:val="28"/>
        </w:rPr>
      </w:pPr>
      <w:r w:rsidRPr="007A3256">
        <w:rPr>
          <w:szCs w:val="28"/>
        </w:rPr>
        <w:t xml:space="preserve">Приложение № 1 </w:t>
      </w:r>
    </w:p>
    <w:p w:rsidR="007A3256" w:rsidRPr="007A3256" w:rsidRDefault="007A3256" w:rsidP="007A3256">
      <w:pPr>
        <w:ind w:firstLine="567"/>
        <w:jc w:val="right"/>
        <w:rPr>
          <w:szCs w:val="28"/>
        </w:rPr>
      </w:pPr>
      <w:r w:rsidRPr="007A3256">
        <w:rPr>
          <w:szCs w:val="28"/>
        </w:rPr>
        <w:t xml:space="preserve">к постановлению администрации </w:t>
      </w:r>
    </w:p>
    <w:p w:rsidR="007A3256" w:rsidRPr="007A3256" w:rsidRDefault="007A3256" w:rsidP="007A3256">
      <w:pPr>
        <w:ind w:firstLine="567"/>
        <w:jc w:val="right"/>
        <w:rPr>
          <w:szCs w:val="28"/>
        </w:rPr>
      </w:pPr>
      <w:r w:rsidRPr="007A3256">
        <w:rPr>
          <w:szCs w:val="28"/>
        </w:rPr>
        <w:t>сельского поселения «Пезмег»</w:t>
      </w:r>
    </w:p>
    <w:p w:rsidR="007A3256" w:rsidRPr="007A3256" w:rsidRDefault="007A3256" w:rsidP="007A3256">
      <w:pPr>
        <w:ind w:firstLine="567"/>
        <w:jc w:val="right"/>
        <w:rPr>
          <w:szCs w:val="28"/>
        </w:rPr>
      </w:pPr>
      <w:r w:rsidRPr="007A3256">
        <w:rPr>
          <w:szCs w:val="28"/>
        </w:rPr>
        <w:t xml:space="preserve">от 06 августа 2021 года № 42 </w:t>
      </w:r>
    </w:p>
    <w:p w:rsidR="007A3256" w:rsidRPr="007A3256" w:rsidRDefault="007A3256" w:rsidP="007A3256">
      <w:pPr>
        <w:ind w:firstLine="567"/>
        <w:jc w:val="right"/>
        <w:rPr>
          <w:szCs w:val="28"/>
        </w:rPr>
      </w:pPr>
    </w:p>
    <w:p w:rsidR="007A3256" w:rsidRPr="007A3256" w:rsidRDefault="007A3256" w:rsidP="007A3256">
      <w:pPr>
        <w:ind w:firstLine="567"/>
        <w:jc w:val="both"/>
        <w:rPr>
          <w:szCs w:val="28"/>
        </w:rPr>
      </w:pPr>
    </w:p>
    <w:p w:rsidR="007A3256" w:rsidRPr="007A3256" w:rsidRDefault="007A3256" w:rsidP="007A3256">
      <w:pPr>
        <w:ind w:firstLine="567"/>
        <w:jc w:val="center"/>
        <w:rPr>
          <w:szCs w:val="28"/>
        </w:rPr>
      </w:pPr>
      <w:r w:rsidRPr="007A3256">
        <w:rPr>
          <w:b/>
          <w:szCs w:val="28"/>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7A3256" w:rsidRPr="007A3256" w:rsidRDefault="007A3256" w:rsidP="007A3256">
      <w:pPr>
        <w:ind w:firstLine="567"/>
        <w:jc w:val="center"/>
        <w:rPr>
          <w:szCs w:val="28"/>
        </w:rPr>
      </w:pPr>
    </w:p>
    <w:p w:rsidR="007A3256" w:rsidRPr="007A3256" w:rsidRDefault="007A3256" w:rsidP="007A3256">
      <w:pPr>
        <w:ind w:firstLine="567"/>
        <w:jc w:val="both"/>
        <w:rPr>
          <w:szCs w:val="28"/>
        </w:rPr>
      </w:pPr>
      <w:r w:rsidRPr="007A3256">
        <w:rPr>
          <w:szCs w:val="28"/>
        </w:rPr>
        <w:t xml:space="preserve">I. Общие положения </w:t>
      </w:r>
    </w:p>
    <w:p w:rsidR="007A3256" w:rsidRPr="007A3256" w:rsidRDefault="007A3256" w:rsidP="007A3256">
      <w:pPr>
        <w:ind w:firstLine="567"/>
        <w:jc w:val="both"/>
        <w:rPr>
          <w:szCs w:val="28"/>
        </w:rPr>
      </w:pPr>
      <w:r w:rsidRPr="007A3256">
        <w:rPr>
          <w:szCs w:val="28"/>
        </w:rPr>
        <w:t xml:space="preserve">1. Настоящий Порядок устанавливают правила формирования, ведения, </w:t>
      </w:r>
    </w:p>
    <w:p w:rsidR="007A3256" w:rsidRPr="007A3256" w:rsidRDefault="007A3256" w:rsidP="007A3256">
      <w:pPr>
        <w:ind w:firstLine="567"/>
        <w:jc w:val="both"/>
        <w:rPr>
          <w:szCs w:val="28"/>
        </w:rPr>
      </w:pPr>
      <w:r w:rsidRPr="007A3256">
        <w:rPr>
          <w:szCs w:val="28"/>
        </w:rPr>
        <w:t xml:space="preserve">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 </w:t>
      </w:r>
    </w:p>
    <w:p w:rsidR="007A3256" w:rsidRPr="007A3256" w:rsidRDefault="007A3256" w:rsidP="007A3256">
      <w:pPr>
        <w:ind w:firstLine="567"/>
        <w:jc w:val="both"/>
        <w:rPr>
          <w:szCs w:val="28"/>
        </w:rPr>
      </w:pPr>
      <w:r w:rsidRPr="007A3256">
        <w:rPr>
          <w:szCs w:val="28"/>
        </w:rPr>
        <w:t xml:space="preserve">2. Перечень формируется только из зданий, сооружений и нежилых помещений, находящихся в собственности муниципального образования сельского поселения «Приозёрный»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объекты).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II. Порядок формирования Перечня </w:t>
      </w:r>
    </w:p>
    <w:p w:rsidR="007A3256" w:rsidRPr="007A3256" w:rsidRDefault="007A3256" w:rsidP="007A3256">
      <w:pPr>
        <w:ind w:firstLine="567"/>
        <w:jc w:val="both"/>
        <w:rPr>
          <w:szCs w:val="28"/>
        </w:rPr>
      </w:pPr>
      <w:r w:rsidRPr="007A3256">
        <w:rPr>
          <w:szCs w:val="28"/>
        </w:rPr>
        <w:t xml:space="preserve">3. Формирование Перечня осуществляется Администрацией сельского поселения «Пезмег» (далее - уполномоченный орган). </w:t>
      </w:r>
    </w:p>
    <w:p w:rsidR="007A3256" w:rsidRPr="007A3256" w:rsidRDefault="007A3256" w:rsidP="007A3256">
      <w:pPr>
        <w:ind w:firstLine="567"/>
        <w:jc w:val="both"/>
        <w:rPr>
          <w:szCs w:val="28"/>
        </w:rPr>
      </w:pPr>
      <w:r w:rsidRPr="007A3256">
        <w:rPr>
          <w:szCs w:val="28"/>
        </w:rPr>
        <w:t xml:space="preserve">4. Уполномоченный орган определяет в составе имущества казны муниципального образования сельского поселения «Пезмег» объекты, указанные в пункте 2 настоящего Порядка, которые могут быть предоставлены социально ориентированным некоммерческим организациям во владение и (или) в пользование на долгосрочной основе, и принимает решения о включении соответствующих объектов в Перечень. </w:t>
      </w:r>
    </w:p>
    <w:p w:rsidR="007A3256" w:rsidRPr="007A3256" w:rsidRDefault="007A3256" w:rsidP="007A3256">
      <w:pPr>
        <w:ind w:firstLine="567"/>
        <w:jc w:val="both"/>
        <w:rPr>
          <w:szCs w:val="28"/>
        </w:rPr>
      </w:pPr>
      <w:r w:rsidRPr="007A3256">
        <w:rPr>
          <w:szCs w:val="28"/>
        </w:rPr>
        <w:t xml:space="preserve">5. Решения уполномоченного органа о включении объектов в Перечень и об исключении объектов из Перечня принимается в форме постановления уполномоченного органа и должны содержать следующие сведения о соответствующих объектах: </w:t>
      </w:r>
    </w:p>
    <w:p w:rsidR="007A3256" w:rsidRPr="007A3256" w:rsidRDefault="007A3256" w:rsidP="007A3256">
      <w:pPr>
        <w:ind w:firstLine="567"/>
        <w:jc w:val="both"/>
        <w:rPr>
          <w:szCs w:val="28"/>
        </w:rPr>
      </w:pPr>
      <w:r w:rsidRPr="007A3256">
        <w:rPr>
          <w:szCs w:val="28"/>
        </w:rPr>
        <w:t xml:space="preserve">1) общая площадь объекта; </w:t>
      </w:r>
    </w:p>
    <w:p w:rsidR="007A3256" w:rsidRPr="007A3256" w:rsidRDefault="007A3256" w:rsidP="007A3256">
      <w:pPr>
        <w:ind w:firstLine="567"/>
        <w:jc w:val="both"/>
        <w:rPr>
          <w:szCs w:val="28"/>
        </w:rPr>
      </w:pPr>
      <w:r w:rsidRPr="007A3256">
        <w:rPr>
          <w:szCs w:val="28"/>
        </w:rPr>
        <w:lastRenderedPageBreak/>
        <w:t xml:space="preserve">2) адрес объекта (в случае отсутствия адреса - описание местоположения объекта); </w:t>
      </w:r>
    </w:p>
    <w:p w:rsidR="007A3256" w:rsidRPr="007A3256" w:rsidRDefault="007A3256" w:rsidP="007A3256">
      <w:pPr>
        <w:ind w:firstLine="567"/>
        <w:jc w:val="both"/>
        <w:rPr>
          <w:szCs w:val="28"/>
        </w:rPr>
      </w:pPr>
      <w:r w:rsidRPr="007A3256">
        <w:rPr>
          <w:szCs w:val="28"/>
        </w:rPr>
        <w:t xml:space="preserve">3) номер этажа, на котором расположен объект, описание местоположения этого объекта в пределах данного этажа или в пределах здания - для нежилого помещения. </w:t>
      </w:r>
    </w:p>
    <w:p w:rsidR="007A3256" w:rsidRPr="007A3256" w:rsidRDefault="007A3256" w:rsidP="007A3256">
      <w:pPr>
        <w:ind w:firstLine="567"/>
        <w:jc w:val="both"/>
        <w:rPr>
          <w:szCs w:val="28"/>
        </w:rPr>
      </w:pPr>
      <w:r w:rsidRPr="007A3256">
        <w:rPr>
          <w:szCs w:val="28"/>
        </w:rPr>
        <w:t xml:space="preserve">6. </w:t>
      </w:r>
      <w:proofErr w:type="gramStart"/>
      <w:r w:rsidRPr="007A3256">
        <w:rPr>
          <w:szCs w:val="28"/>
        </w:rPr>
        <w:t xml:space="preserve">Уполномоченный орган исключает из Перечня объект в случае, если два раза подряд после размещения уполномоченным органом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 </w:t>
      </w:r>
      <w:proofErr w:type="gramEnd"/>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III. Порядок ведения Перечня </w:t>
      </w:r>
    </w:p>
    <w:p w:rsidR="007A3256" w:rsidRPr="007A3256" w:rsidRDefault="007A3256" w:rsidP="007A3256">
      <w:pPr>
        <w:ind w:firstLine="567"/>
        <w:jc w:val="both"/>
        <w:rPr>
          <w:szCs w:val="28"/>
        </w:rPr>
      </w:pPr>
      <w:r w:rsidRPr="007A3256">
        <w:rPr>
          <w:szCs w:val="28"/>
        </w:rPr>
        <w:t xml:space="preserve">7. Ведение Перечня осуществляется на электронном носителе уполномоченными должностными лицами уполномоченного органа. </w:t>
      </w:r>
    </w:p>
    <w:p w:rsidR="007A3256" w:rsidRPr="007A3256" w:rsidRDefault="007A3256" w:rsidP="007A3256">
      <w:pPr>
        <w:ind w:firstLine="567"/>
        <w:jc w:val="both"/>
        <w:rPr>
          <w:szCs w:val="28"/>
        </w:rPr>
      </w:pPr>
      <w:r w:rsidRPr="007A3256">
        <w:rPr>
          <w:szCs w:val="28"/>
        </w:rPr>
        <w:t xml:space="preserve">8. В Перечень вносятся следующие сведения о включенном в него объекте: </w:t>
      </w:r>
    </w:p>
    <w:p w:rsidR="007A3256" w:rsidRPr="007A3256" w:rsidRDefault="007A3256" w:rsidP="007A3256">
      <w:pPr>
        <w:ind w:firstLine="567"/>
        <w:jc w:val="both"/>
        <w:rPr>
          <w:szCs w:val="28"/>
        </w:rPr>
      </w:pPr>
      <w:r w:rsidRPr="007A3256">
        <w:rPr>
          <w:szCs w:val="28"/>
        </w:rPr>
        <w:t xml:space="preserve">1) общая площадь объекта; </w:t>
      </w:r>
    </w:p>
    <w:p w:rsidR="007A3256" w:rsidRPr="007A3256" w:rsidRDefault="007A3256" w:rsidP="007A3256">
      <w:pPr>
        <w:ind w:firstLine="567"/>
        <w:jc w:val="both"/>
        <w:rPr>
          <w:szCs w:val="28"/>
        </w:rPr>
      </w:pPr>
      <w:r w:rsidRPr="007A3256">
        <w:rPr>
          <w:szCs w:val="28"/>
        </w:rPr>
        <w:t xml:space="preserve">2) адрес объекта (в случае отсутствия адреса - описание местоположения объекта); </w:t>
      </w:r>
    </w:p>
    <w:p w:rsidR="007A3256" w:rsidRPr="007A3256" w:rsidRDefault="007A3256" w:rsidP="007A3256">
      <w:pPr>
        <w:ind w:firstLine="567"/>
        <w:jc w:val="both"/>
        <w:rPr>
          <w:szCs w:val="28"/>
        </w:rPr>
      </w:pPr>
      <w:r w:rsidRPr="007A3256">
        <w:rPr>
          <w:szCs w:val="28"/>
        </w:rPr>
        <w:t xml:space="preserve">3) номер этажа, на котором расположен объект, описание местоположения этого объекта в пределах данного этажа или в пределах здания - для нежилого помещения; </w:t>
      </w:r>
    </w:p>
    <w:p w:rsidR="007A3256" w:rsidRPr="007A3256" w:rsidRDefault="007A3256" w:rsidP="007A3256">
      <w:pPr>
        <w:ind w:firstLine="567"/>
        <w:jc w:val="both"/>
        <w:rPr>
          <w:szCs w:val="28"/>
        </w:rPr>
      </w:pPr>
      <w:r w:rsidRPr="007A3256">
        <w:rPr>
          <w:szCs w:val="28"/>
        </w:rPr>
        <w:t xml:space="preserve">4) год ввода объекта в эксплуатацию (год ввода в эксплуатацию здания, в котором расположено нежилое помещение, - для нежилого помещения); </w:t>
      </w:r>
    </w:p>
    <w:p w:rsidR="007A3256" w:rsidRPr="007A3256" w:rsidRDefault="007A3256" w:rsidP="007A3256">
      <w:pPr>
        <w:ind w:firstLine="567"/>
        <w:jc w:val="both"/>
        <w:rPr>
          <w:szCs w:val="28"/>
        </w:rPr>
      </w:pPr>
      <w:r w:rsidRPr="007A3256">
        <w:rPr>
          <w:szCs w:val="28"/>
        </w:rPr>
        <w:t xml:space="preserve">5) сведения об ограничениях (обременениях) в отношении объекта: </w:t>
      </w:r>
    </w:p>
    <w:p w:rsidR="007A3256" w:rsidRPr="007A3256" w:rsidRDefault="007A3256" w:rsidP="007A3256">
      <w:pPr>
        <w:ind w:firstLine="567"/>
        <w:jc w:val="both"/>
        <w:rPr>
          <w:szCs w:val="28"/>
        </w:rPr>
      </w:pPr>
      <w:r w:rsidRPr="007A3256">
        <w:rPr>
          <w:szCs w:val="28"/>
        </w:rPr>
        <w:t xml:space="preserve">а) вид ограничения (обременения); </w:t>
      </w:r>
    </w:p>
    <w:p w:rsidR="007A3256" w:rsidRPr="007A3256" w:rsidRDefault="007A3256" w:rsidP="007A3256">
      <w:pPr>
        <w:ind w:firstLine="567"/>
        <w:jc w:val="both"/>
        <w:rPr>
          <w:szCs w:val="28"/>
        </w:rPr>
      </w:pPr>
      <w:r w:rsidRPr="007A3256">
        <w:rPr>
          <w:szCs w:val="28"/>
        </w:rPr>
        <w:t xml:space="preserve">б) содержание ограничения (обременения); </w:t>
      </w:r>
    </w:p>
    <w:p w:rsidR="007A3256" w:rsidRPr="007A3256" w:rsidRDefault="007A3256" w:rsidP="007A3256">
      <w:pPr>
        <w:ind w:firstLine="567"/>
        <w:jc w:val="both"/>
        <w:rPr>
          <w:szCs w:val="28"/>
        </w:rPr>
      </w:pPr>
      <w:r w:rsidRPr="007A3256">
        <w:rPr>
          <w:szCs w:val="28"/>
        </w:rPr>
        <w:t xml:space="preserve">в) срок действия ограничения (обременения); </w:t>
      </w:r>
    </w:p>
    <w:p w:rsidR="007A3256" w:rsidRPr="007A3256" w:rsidRDefault="007A3256" w:rsidP="007A3256">
      <w:pPr>
        <w:ind w:firstLine="567"/>
        <w:jc w:val="both"/>
        <w:rPr>
          <w:szCs w:val="28"/>
        </w:rPr>
      </w:pPr>
      <w:r w:rsidRPr="007A3256">
        <w:rPr>
          <w:szCs w:val="28"/>
        </w:rPr>
        <w:t xml:space="preserve">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 </w:t>
      </w:r>
    </w:p>
    <w:p w:rsidR="007A3256" w:rsidRPr="007A3256" w:rsidRDefault="007A3256" w:rsidP="007A3256">
      <w:pPr>
        <w:ind w:firstLine="567"/>
        <w:jc w:val="both"/>
        <w:rPr>
          <w:szCs w:val="28"/>
        </w:rPr>
      </w:pPr>
      <w:r w:rsidRPr="007A3256">
        <w:rPr>
          <w:szCs w:val="28"/>
        </w:rPr>
        <w:t xml:space="preserve">6) дата включения объекта в Перечень (дата принятия уполномоченным органом постановление о включении объекта в Перечень). </w:t>
      </w:r>
    </w:p>
    <w:p w:rsidR="007A3256" w:rsidRPr="007A3256" w:rsidRDefault="007A3256" w:rsidP="007A3256">
      <w:pPr>
        <w:ind w:firstLine="567"/>
        <w:jc w:val="both"/>
        <w:rPr>
          <w:szCs w:val="28"/>
        </w:rPr>
      </w:pPr>
      <w:r w:rsidRPr="007A3256">
        <w:rPr>
          <w:szCs w:val="28"/>
        </w:rPr>
        <w:t xml:space="preserve">9. Сведения об объекте, указанные в пункте 8 настоящего Порядка, вносятся в Перечень в течение трех рабочих дней со дня принятия уполномоченным органом решения о включении этого объекта в Перечень. </w:t>
      </w:r>
    </w:p>
    <w:p w:rsidR="007A3256" w:rsidRPr="007A3256" w:rsidRDefault="007A3256" w:rsidP="007A3256">
      <w:pPr>
        <w:ind w:firstLine="567"/>
        <w:jc w:val="both"/>
        <w:rPr>
          <w:szCs w:val="28"/>
        </w:rPr>
      </w:pPr>
      <w:r w:rsidRPr="007A3256">
        <w:rPr>
          <w:szCs w:val="28"/>
        </w:rPr>
        <w:t xml:space="preserve">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более чем через два месяца после внесения изменившихся сведений в Единый государственный реестр недвижимости. </w:t>
      </w:r>
    </w:p>
    <w:p w:rsidR="007A3256" w:rsidRPr="007A3256" w:rsidRDefault="007A3256" w:rsidP="007A3256">
      <w:pPr>
        <w:ind w:firstLine="567"/>
        <w:jc w:val="both"/>
        <w:rPr>
          <w:szCs w:val="28"/>
        </w:rPr>
      </w:pPr>
      <w:r w:rsidRPr="007A3256">
        <w:rPr>
          <w:szCs w:val="28"/>
        </w:rPr>
        <w:lastRenderedPageBreak/>
        <w:t xml:space="preserve">Сведения об объекте, указанные в пункте 8 настоящего Порядка, исключаются из Перечня в течение трех рабочих дней со дня принятия уполномоченным органом решения об исключении этого объекта из Перечня.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IV. Порядок обязательного опубликования Перечня </w:t>
      </w:r>
    </w:p>
    <w:p w:rsidR="007A3256" w:rsidRPr="007A3256" w:rsidRDefault="007A3256" w:rsidP="007A3256">
      <w:pPr>
        <w:ind w:firstLine="567"/>
        <w:jc w:val="both"/>
        <w:rPr>
          <w:szCs w:val="28"/>
        </w:rPr>
      </w:pPr>
      <w:r w:rsidRPr="007A3256">
        <w:rPr>
          <w:szCs w:val="28"/>
        </w:rPr>
        <w:t xml:space="preserve">10. Перечень подлежит обязательному опубликованию в средствах массовой информации, а также размещается на официальном сайте сельского поселения в информационно-телекоммуникационной сети «Интернет» и обновляется по мере принятия решения о включении объектов в Перечень, об исключении или освобождении объектов из Перечня. </w:t>
      </w:r>
    </w:p>
    <w:p w:rsidR="007A3256" w:rsidRPr="007A3256" w:rsidRDefault="007A3256" w:rsidP="007A3256">
      <w:pPr>
        <w:ind w:firstLine="567"/>
        <w:jc w:val="both"/>
        <w:rPr>
          <w:sz w:val="28"/>
          <w:szCs w:val="28"/>
        </w:rPr>
      </w:pPr>
    </w:p>
    <w:p w:rsidR="007A3256" w:rsidRPr="007A3256" w:rsidRDefault="007A3256" w:rsidP="007A3256">
      <w:pPr>
        <w:ind w:firstLine="567"/>
        <w:jc w:val="right"/>
        <w:rPr>
          <w:szCs w:val="28"/>
        </w:rPr>
      </w:pPr>
      <w:r w:rsidRPr="007A3256">
        <w:rPr>
          <w:szCs w:val="28"/>
        </w:rPr>
        <w:t xml:space="preserve">Приложение № 2 </w:t>
      </w:r>
    </w:p>
    <w:p w:rsidR="007A3256" w:rsidRPr="007A3256" w:rsidRDefault="007A3256" w:rsidP="007A3256">
      <w:pPr>
        <w:ind w:firstLine="567"/>
        <w:jc w:val="right"/>
        <w:rPr>
          <w:szCs w:val="28"/>
        </w:rPr>
      </w:pPr>
      <w:r w:rsidRPr="007A3256">
        <w:rPr>
          <w:szCs w:val="28"/>
        </w:rPr>
        <w:t xml:space="preserve">к постановлению администрации </w:t>
      </w:r>
    </w:p>
    <w:p w:rsidR="007A3256" w:rsidRPr="007A3256" w:rsidRDefault="007A3256" w:rsidP="007A3256">
      <w:pPr>
        <w:ind w:firstLine="567"/>
        <w:jc w:val="right"/>
        <w:rPr>
          <w:szCs w:val="28"/>
        </w:rPr>
      </w:pPr>
      <w:r w:rsidRPr="007A3256">
        <w:rPr>
          <w:szCs w:val="28"/>
        </w:rPr>
        <w:t>сельского поселения «Пезмег»</w:t>
      </w:r>
    </w:p>
    <w:p w:rsidR="007A3256" w:rsidRPr="007A3256" w:rsidRDefault="007A3256" w:rsidP="007A3256">
      <w:pPr>
        <w:ind w:firstLine="567"/>
        <w:jc w:val="right"/>
        <w:rPr>
          <w:szCs w:val="28"/>
        </w:rPr>
      </w:pPr>
      <w:r w:rsidRPr="007A3256">
        <w:rPr>
          <w:szCs w:val="28"/>
        </w:rPr>
        <w:t xml:space="preserve">от 06 августа 2021 года № 42  </w:t>
      </w:r>
    </w:p>
    <w:p w:rsidR="007A3256" w:rsidRPr="007A3256" w:rsidRDefault="007A3256" w:rsidP="007A3256">
      <w:pPr>
        <w:ind w:firstLine="567"/>
        <w:jc w:val="right"/>
        <w:rPr>
          <w:szCs w:val="28"/>
        </w:rPr>
      </w:pPr>
    </w:p>
    <w:p w:rsidR="007A3256" w:rsidRPr="007A3256" w:rsidRDefault="007A3256" w:rsidP="007A3256">
      <w:pPr>
        <w:ind w:firstLine="567"/>
        <w:jc w:val="center"/>
        <w:rPr>
          <w:b/>
          <w:szCs w:val="28"/>
        </w:rPr>
      </w:pPr>
      <w:r w:rsidRPr="007A3256">
        <w:rPr>
          <w:b/>
          <w:szCs w:val="28"/>
        </w:rPr>
        <w:t>Правила предоставления муниципального имущества социально ориентированным некоммерческим организациям во владение и (или) в пользование на долгосрочной основе</w:t>
      </w:r>
    </w:p>
    <w:p w:rsidR="007A3256" w:rsidRPr="007A3256" w:rsidRDefault="007A3256" w:rsidP="007A3256">
      <w:pPr>
        <w:ind w:firstLine="567"/>
        <w:jc w:val="center"/>
        <w:rPr>
          <w:b/>
          <w:szCs w:val="28"/>
        </w:rPr>
      </w:pPr>
    </w:p>
    <w:p w:rsidR="007A3256" w:rsidRPr="007A3256" w:rsidRDefault="007A3256" w:rsidP="007A3256">
      <w:pPr>
        <w:ind w:firstLine="567"/>
        <w:jc w:val="both"/>
        <w:rPr>
          <w:szCs w:val="28"/>
        </w:rPr>
      </w:pPr>
      <w:r w:rsidRPr="007A3256">
        <w:rPr>
          <w:szCs w:val="28"/>
        </w:rPr>
        <w:t xml:space="preserve">I. Общие положения </w:t>
      </w:r>
    </w:p>
    <w:p w:rsidR="007A3256" w:rsidRPr="007A3256" w:rsidRDefault="007A3256" w:rsidP="007A3256">
      <w:pPr>
        <w:ind w:firstLine="567"/>
        <w:jc w:val="both"/>
        <w:rPr>
          <w:szCs w:val="28"/>
        </w:rPr>
      </w:pPr>
      <w:r w:rsidRPr="007A3256">
        <w:rPr>
          <w:szCs w:val="28"/>
        </w:rPr>
        <w:t xml:space="preserve">1. </w:t>
      </w:r>
      <w:proofErr w:type="gramStart"/>
      <w:r w:rsidRPr="007A3256">
        <w:rPr>
          <w:szCs w:val="28"/>
        </w:rPr>
        <w:t>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муниципального образования сельского поселения «Пезмег» и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w:t>
      </w:r>
      <w:proofErr w:type="gramEnd"/>
      <w:r w:rsidRPr="007A3256">
        <w:rPr>
          <w:szCs w:val="28"/>
        </w:rPr>
        <w:t xml:space="preserve"> пользование на долгосрочной основе, формируемый в соответствии с приложением №1 настоящего постановления (далее - Перечень). </w:t>
      </w:r>
    </w:p>
    <w:p w:rsidR="007A3256" w:rsidRPr="007A3256" w:rsidRDefault="007A3256" w:rsidP="007A3256">
      <w:pPr>
        <w:ind w:firstLine="567"/>
        <w:jc w:val="both"/>
        <w:rPr>
          <w:szCs w:val="28"/>
        </w:rPr>
      </w:pPr>
      <w:r w:rsidRPr="007A3256">
        <w:rPr>
          <w:szCs w:val="28"/>
        </w:rPr>
        <w:t xml:space="preserve">2. Действие настоящих Правил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II. Условия предоставления имущества </w:t>
      </w:r>
    </w:p>
    <w:p w:rsidR="007A3256" w:rsidRPr="007A3256" w:rsidRDefault="007A3256" w:rsidP="007A3256">
      <w:pPr>
        <w:ind w:firstLine="567"/>
        <w:jc w:val="both"/>
        <w:rPr>
          <w:szCs w:val="28"/>
        </w:rPr>
      </w:pPr>
      <w:r w:rsidRPr="007A3256">
        <w:rPr>
          <w:szCs w:val="28"/>
        </w:rPr>
        <w:t xml:space="preserve">3. Объект предоставляется социально ориентированной некоммерческой организации во владение и (или) в пользование на следующих условиях: </w:t>
      </w:r>
    </w:p>
    <w:p w:rsidR="007A3256" w:rsidRPr="007A3256" w:rsidRDefault="007A3256" w:rsidP="007A3256">
      <w:pPr>
        <w:ind w:firstLine="567"/>
        <w:jc w:val="both"/>
        <w:rPr>
          <w:szCs w:val="28"/>
        </w:rPr>
      </w:pPr>
      <w:r w:rsidRPr="007A3256">
        <w:rPr>
          <w:szCs w:val="28"/>
        </w:rPr>
        <w:lastRenderedPageBreak/>
        <w:t xml:space="preserve">1) объект предоставляется в безвозмездное пользование или в аренду на срок пять лет; </w:t>
      </w:r>
    </w:p>
    <w:p w:rsidR="007A3256" w:rsidRPr="007A3256" w:rsidRDefault="007A3256" w:rsidP="007A3256">
      <w:pPr>
        <w:ind w:firstLine="567"/>
        <w:jc w:val="both"/>
        <w:rPr>
          <w:szCs w:val="28"/>
        </w:rPr>
      </w:pPr>
      <w:proofErr w:type="gramStart"/>
      <w:r w:rsidRPr="007A3256">
        <w:rPr>
          <w:szCs w:val="28"/>
        </w:rPr>
        <w:t>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статьей 31.1 Федерального закона «О некоммерческих организациях», на территории уполномоченного органа в течение не менее пяти лет до подачи указанной организацией заявления о предоставлении объекта</w:t>
      </w:r>
      <w:proofErr w:type="gramEnd"/>
      <w:r w:rsidRPr="007A3256">
        <w:rPr>
          <w:szCs w:val="28"/>
        </w:rPr>
        <w:t xml:space="preserve"> в безвозмездное пользование; </w:t>
      </w:r>
    </w:p>
    <w:p w:rsidR="007A3256" w:rsidRPr="007A3256" w:rsidRDefault="007A3256" w:rsidP="007A3256">
      <w:pPr>
        <w:ind w:firstLine="567"/>
        <w:jc w:val="both"/>
        <w:rPr>
          <w:szCs w:val="28"/>
        </w:rPr>
      </w:pPr>
      <w:proofErr w:type="gramStart"/>
      <w:r w:rsidRPr="007A3256">
        <w:rPr>
          <w:szCs w:val="28"/>
        </w:rPr>
        <w:t>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статьей 31.1 Федерального закона «О некоммерческих организациях», на территории уполномоченного органа в течение не менее одного года до подачи</w:t>
      </w:r>
      <w:proofErr w:type="gramEnd"/>
      <w:r w:rsidRPr="007A3256">
        <w:rPr>
          <w:szCs w:val="28"/>
        </w:rPr>
        <w:t xml:space="preserve"> указанной организацией заявления о предоставлении объекта в аренду; </w:t>
      </w:r>
    </w:p>
    <w:p w:rsidR="007A3256" w:rsidRPr="007A3256" w:rsidRDefault="007A3256" w:rsidP="007A3256">
      <w:pPr>
        <w:ind w:firstLine="567"/>
        <w:jc w:val="both"/>
        <w:rPr>
          <w:szCs w:val="28"/>
        </w:rPr>
      </w:pPr>
      <w:r w:rsidRPr="007A3256">
        <w:rPr>
          <w:szCs w:val="28"/>
        </w:rPr>
        <w:t xml:space="preserve">4) объект должен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безвозмездного пользования объектом или договоре аренды объекта; </w:t>
      </w:r>
    </w:p>
    <w:p w:rsidR="007A3256" w:rsidRPr="007A3256" w:rsidRDefault="007A3256" w:rsidP="007A3256">
      <w:pPr>
        <w:ind w:firstLine="567"/>
        <w:jc w:val="both"/>
        <w:rPr>
          <w:szCs w:val="28"/>
        </w:rPr>
      </w:pPr>
      <w:r w:rsidRPr="007A3256">
        <w:rPr>
          <w:szCs w:val="28"/>
        </w:rPr>
        <w:t xml:space="preserve">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w:t>
      </w:r>
      <w:proofErr w:type="gramStart"/>
      <w:r w:rsidRPr="007A3256">
        <w:rPr>
          <w:szCs w:val="28"/>
        </w:rPr>
        <w:t>срока действия договора аренды объекта</w:t>
      </w:r>
      <w:proofErr w:type="gramEnd"/>
      <w:r w:rsidRPr="007A3256">
        <w:rPr>
          <w:szCs w:val="28"/>
        </w:rPr>
        <w:t xml:space="preserve">; </w:t>
      </w:r>
    </w:p>
    <w:p w:rsidR="007A3256" w:rsidRPr="007A3256" w:rsidRDefault="007A3256" w:rsidP="007A3256">
      <w:pPr>
        <w:ind w:firstLine="567"/>
        <w:jc w:val="both"/>
        <w:rPr>
          <w:szCs w:val="28"/>
        </w:rPr>
      </w:pPr>
      <w:r w:rsidRPr="007A3256">
        <w:rPr>
          <w:szCs w:val="28"/>
        </w:rPr>
        <w:t xml:space="preserve">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 </w:t>
      </w:r>
    </w:p>
    <w:p w:rsidR="007A3256" w:rsidRPr="007A3256" w:rsidRDefault="007A3256" w:rsidP="007A3256">
      <w:pPr>
        <w:ind w:firstLine="567"/>
        <w:jc w:val="both"/>
        <w:rPr>
          <w:szCs w:val="28"/>
        </w:rPr>
      </w:pPr>
      <w:r w:rsidRPr="007A3256">
        <w:rPr>
          <w:szCs w:val="28"/>
        </w:rPr>
        <w:t xml:space="preserve">7) социально ориентированная некоммерческая организация, которой объект предоставлено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 </w:t>
      </w:r>
    </w:p>
    <w:p w:rsidR="007A3256" w:rsidRPr="007A3256" w:rsidRDefault="007A3256" w:rsidP="007A3256">
      <w:pPr>
        <w:ind w:firstLine="567"/>
        <w:jc w:val="both"/>
        <w:rPr>
          <w:szCs w:val="28"/>
        </w:rPr>
      </w:pPr>
      <w:proofErr w:type="gramStart"/>
      <w:r w:rsidRPr="007A3256">
        <w:rPr>
          <w:szCs w:val="28"/>
        </w:rPr>
        <w:t>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подпунктом 5 настоящего пункта.</w:t>
      </w:r>
      <w:proofErr w:type="gramEnd"/>
      <w:r w:rsidRPr="007A3256">
        <w:rPr>
          <w:szCs w:val="28"/>
        </w:rPr>
        <w:t xml:space="preserve">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 </w:t>
      </w:r>
    </w:p>
    <w:p w:rsidR="007A3256" w:rsidRPr="007A3256" w:rsidRDefault="007A3256" w:rsidP="007A3256">
      <w:pPr>
        <w:ind w:firstLine="567"/>
        <w:jc w:val="both"/>
        <w:rPr>
          <w:szCs w:val="28"/>
        </w:rPr>
      </w:pPr>
      <w:r w:rsidRPr="007A3256">
        <w:rPr>
          <w:szCs w:val="28"/>
        </w:rPr>
        <w:lastRenderedPageBreak/>
        <w:t xml:space="preserve">9) не 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 </w:t>
      </w:r>
    </w:p>
    <w:p w:rsidR="007A3256" w:rsidRPr="007A3256" w:rsidRDefault="007A3256" w:rsidP="007A3256">
      <w:pPr>
        <w:ind w:firstLine="567"/>
        <w:jc w:val="both"/>
        <w:rPr>
          <w:szCs w:val="28"/>
        </w:rPr>
      </w:pPr>
      <w:r w:rsidRPr="007A3256">
        <w:rPr>
          <w:szCs w:val="28"/>
        </w:rPr>
        <w:t xml:space="preserve">10) отсутствие социально ориентированной некоммерческой организации в перечне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III. Извещение о возможности предоставления имущества </w:t>
      </w:r>
    </w:p>
    <w:p w:rsidR="007A3256" w:rsidRPr="007A3256" w:rsidRDefault="007A3256" w:rsidP="007A3256">
      <w:pPr>
        <w:ind w:firstLine="567"/>
        <w:jc w:val="both"/>
        <w:rPr>
          <w:szCs w:val="28"/>
        </w:rPr>
      </w:pPr>
      <w:r w:rsidRPr="007A3256">
        <w:rPr>
          <w:szCs w:val="28"/>
        </w:rPr>
        <w:t xml:space="preserve">4. </w:t>
      </w:r>
      <w:proofErr w:type="gramStart"/>
      <w:r w:rsidRPr="007A3256">
        <w:rPr>
          <w:szCs w:val="28"/>
        </w:rPr>
        <w:t>Администрация сельского поселения «Пезмег» (далее - уполномоченный орган) размещает на официальном сайте уполномоченного органа в информационно-телекоммуникационной сети «Интернет»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рабочих дней со дня принятия уполномоченным органом решения о включении</w:t>
      </w:r>
      <w:proofErr w:type="gramEnd"/>
      <w:r w:rsidRPr="007A3256">
        <w:rPr>
          <w:szCs w:val="28"/>
        </w:rPr>
        <w:t xml:space="preserve"> объекта в Перечень или освобождения объекта в связи с прекращением права владения и (или) пользования им. </w:t>
      </w:r>
    </w:p>
    <w:p w:rsidR="007A3256" w:rsidRPr="007A3256" w:rsidRDefault="007A3256" w:rsidP="007A3256">
      <w:pPr>
        <w:ind w:firstLine="567"/>
        <w:jc w:val="both"/>
        <w:rPr>
          <w:szCs w:val="28"/>
        </w:rPr>
      </w:pPr>
      <w:r w:rsidRPr="007A3256">
        <w:rPr>
          <w:szCs w:val="28"/>
        </w:rPr>
        <w:t xml:space="preserve">5. Извещение обнародуется и размещается на сайте в информационно-телекоммуникационной сети «Интернет» при условии, что такие обнародование и размещение не могут осуществляться вместо размещения, предусмотренного пунктом 4 настоящих Правил. </w:t>
      </w:r>
    </w:p>
    <w:p w:rsidR="007A3256" w:rsidRPr="007A3256" w:rsidRDefault="007A3256" w:rsidP="007A3256">
      <w:pPr>
        <w:ind w:firstLine="567"/>
        <w:jc w:val="both"/>
        <w:rPr>
          <w:szCs w:val="28"/>
        </w:rPr>
      </w:pPr>
      <w:r w:rsidRPr="007A3256">
        <w:rPr>
          <w:szCs w:val="28"/>
        </w:rPr>
        <w:t xml:space="preserve">6. Извещение должно содержать следующие сведения: </w:t>
      </w:r>
    </w:p>
    <w:p w:rsidR="007A3256" w:rsidRPr="007A3256" w:rsidRDefault="007A3256" w:rsidP="007A3256">
      <w:pPr>
        <w:ind w:firstLine="567"/>
        <w:jc w:val="both"/>
        <w:rPr>
          <w:szCs w:val="28"/>
        </w:rPr>
      </w:pPr>
      <w:r w:rsidRPr="007A3256">
        <w:rPr>
          <w:szCs w:val="28"/>
        </w:rPr>
        <w:t xml:space="preserve">1) наименование, место нахождения, почтовый адрес, адрес электронной почты и номер контактного телефона уполномоченного органа; </w:t>
      </w:r>
    </w:p>
    <w:p w:rsidR="007A3256" w:rsidRPr="007A3256" w:rsidRDefault="007A3256" w:rsidP="007A3256">
      <w:pPr>
        <w:ind w:firstLine="567"/>
        <w:jc w:val="both"/>
        <w:rPr>
          <w:szCs w:val="28"/>
        </w:rPr>
      </w:pPr>
      <w:r w:rsidRPr="007A3256">
        <w:rPr>
          <w:szCs w:val="28"/>
        </w:rPr>
        <w:t xml:space="preserve">2) сведения об объекте: </w:t>
      </w:r>
    </w:p>
    <w:p w:rsidR="007A3256" w:rsidRPr="007A3256" w:rsidRDefault="007A3256" w:rsidP="007A3256">
      <w:pPr>
        <w:ind w:firstLine="567"/>
        <w:jc w:val="both"/>
        <w:rPr>
          <w:szCs w:val="28"/>
        </w:rPr>
      </w:pPr>
      <w:r w:rsidRPr="007A3256">
        <w:rPr>
          <w:szCs w:val="28"/>
        </w:rPr>
        <w:t xml:space="preserve">общая площадь объекта; </w:t>
      </w:r>
    </w:p>
    <w:p w:rsidR="007A3256" w:rsidRPr="007A3256" w:rsidRDefault="007A3256" w:rsidP="007A3256">
      <w:pPr>
        <w:ind w:firstLine="567"/>
        <w:jc w:val="both"/>
        <w:rPr>
          <w:szCs w:val="28"/>
        </w:rPr>
      </w:pPr>
      <w:r w:rsidRPr="007A3256">
        <w:rPr>
          <w:szCs w:val="28"/>
        </w:rPr>
        <w:t xml:space="preserve">адрес объекта (в случае отсутствия адреса - описание местоположения объекта); </w:t>
      </w:r>
    </w:p>
    <w:p w:rsidR="007A3256" w:rsidRPr="007A3256" w:rsidRDefault="007A3256" w:rsidP="007A3256">
      <w:pPr>
        <w:ind w:firstLine="567"/>
        <w:jc w:val="both"/>
        <w:rPr>
          <w:szCs w:val="28"/>
        </w:rPr>
      </w:pPr>
      <w:r w:rsidRPr="007A3256">
        <w:rPr>
          <w:szCs w:val="28"/>
        </w:rPr>
        <w:t xml:space="preserve">номер этажа, на котором расположен объект, описание местоположения этого объекта в пределах данного этажа или в пределах здания - для нежилого помещения; </w:t>
      </w:r>
    </w:p>
    <w:p w:rsidR="007A3256" w:rsidRPr="007A3256" w:rsidRDefault="007A3256" w:rsidP="007A3256">
      <w:pPr>
        <w:ind w:firstLine="567"/>
        <w:jc w:val="both"/>
        <w:rPr>
          <w:szCs w:val="28"/>
        </w:rPr>
      </w:pPr>
      <w:r w:rsidRPr="007A3256">
        <w:rPr>
          <w:szCs w:val="28"/>
        </w:rPr>
        <w:t xml:space="preserve">год ввода объекта в эксплуатацию (год ввода в эксплуатацию здания, в котором расположено нежилое помещение, - для нежилого помещения); </w:t>
      </w:r>
    </w:p>
    <w:p w:rsidR="007A3256" w:rsidRPr="007A3256" w:rsidRDefault="007A3256" w:rsidP="007A3256">
      <w:pPr>
        <w:ind w:firstLine="567"/>
        <w:jc w:val="both"/>
        <w:rPr>
          <w:szCs w:val="28"/>
        </w:rPr>
      </w:pPr>
      <w:r w:rsidRPr="007A3256">
        <w:rPr>
          <w:szCs w:val="28"/>
        </w:rPr>
        <w:t xml:space="preserve">сведения об ограничениях (обременениях) в отношении объекта; </w:t>
      </w:r>
    </w:p>
    <w:p w:rsidR="007A3256" w:rsidRPr="007A3256" w:rsidRDefault="007A3256" w:rsidP="007A3256">
      <w:pPr>
        <w:ind w:firstLine="567"/>
        <w:jc w:val="both"/>
        <w:rPr>
          <w:szCs w:val="28"/>
        </w:rPr>
      </w:pPr>
      <w:r w:rsidRPr="007A3256">
        <w:rPr>
          <w:szCs w:val="28"/>
        </w:rPr>
        <w:t xml:space="preserve">состояние объекта (хорошее, удовлетворительное, требуется текущий ремонт, требуется капитальный ремонт); </w:t>
      </w:r>
    </w:p>
    <w:p w:rsidR="007A3256" w:rsidRPr="007A3256" w:rsidRDefault="007A3256" w:rsidP="007A3256">
      <w:pPr>
        <w:ind w:firstLine="567"/>
        <w:jc w:val="both"/>
        <w:rPr>
          <w:szCs w:val="28"/>
        </w:rPr>
      </w:pPr>
      <w:r w:rsidRPr="007A3256">
        <w:rPr>
          <w:szCs w:val="28"/>
        </w:rPr>
        <w:t xml:space="preserve">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t>
      </w:r>
    </w:p>
    <w:p w:rsidR="007A3256" w:rsidRPr="007A3256" w:rsidRDefault="007A3256" w:rsidP="007A3256">
      <w:pPr>
        <w:ind w:firstLine="567"/>
        <w:jc w:val="both"/>
        <w:rPr>
          <w:szCs w:val="28"/>
        </w:rPr>
      </w:pPr>
      <w:r w:rsidRPr="007A3256">
        <w:rPr>
          <w:szCs w:val="28"/>
        </w:rPr>
        <w:t xml:space="preserve"> 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 </w:t>
      </w:r>
    </w:p>
    <w:p w:rsidR="007A3256" w:rsidRPr="007A3256" w:rsidRDefault="007A3256" w:rsidP="007A3256">
      <w:pPr>
        <w:ind w:firstLine="567"/>
        <w:jc w:val="both"/>
        <w:rPr>
          <w:szCs w:val="28"/>
        </w:rPr>
      </w:pPr>
      <w:r w:rsidRPr="007A3256">
        <w:rPr>
          <w:szCs w:val="28"/>
        </w:rPr>
        <w:lastRenderedPageBreak/>
        <w:t xml:space="preserve">5) сроки (даты и время начала и окончания) приема заявлений о предоставлении объекта в безвозмездное пользование или в аренду (далее - прием заявлений); </w:t>
      </w:r>
    </w:p>
    <w:p w:rsidR="007A3256" w:rsidRPr="007A3256" w:rsidRDefault="007A3256" w:rsidP="007A3256">
      <w:pPr>
        <w:ind w:firstLine="567"/>
        <w:jc w:val="both"/>
        <w:rPr>
          <w:szCs w:val="28"/>
        </w:rPr>
      </w:pPr>
      <w:r w:rsidRPr="007A3256">
        <w:rPr>
          <w:szCs w:val="28"/>
        </w:rPr>
        <w:t xml:space="preserve">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 </w:t>
      </w:r>
    </w:p>
    <w:p w:rsidR="007A3256" w:rsidRPr="007A3256" w:rsidRDefault="007A3256" w:rsidP="007A3256">
      <w:pPr>
        <w:ind w:firstLine="567"/>
        <w:jc w:val="both"/>
        <w:rPr>
          <w:szCs w:val="28"/>
        </w:rPr>
      </w:pPr>
      <w:r w:rsidRPr="007A3256">
        <w:rPr>
          <w:szCs w:val="28"/>
        </w:rPr>
        <w:t xml:space="preserve">7) условия предоставления объекта во владение и (или) в пользование, предусмотренные пунктом 3 настоящих Правил; </w:t>
      </w:r>
    </w:p>
    <w:p w:rsidR="007A3256" w:rsidRPr="007A3256" w:rsidRDefault="007A3256" w:rsidP="007A3256">
      <w:pPr>
        <w:ind w:firstLine="567"/>
        <w:jc w:val="both"/>
        <w:rPr>
          <w:szCs w:val="28"/>
        </w:rPr>
      </w:pPr>
      <w:r w:rsidRPr="007A3256">
        <w:rPr>
          <w:szCs w:val="28"/>
        </w:rPr>
        <w:t xml:space="preserve">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 </w:t>
      </w:r>
    </w:p>
    <w:p w:rsidR="007A3256" w:rsidRPr="007A3256" w:rsidRDefault="007A3256" w:rsidP="007A3256">
      <w:pPr>
        <w:ind w:firstLine="567"/>
        <w:jc w:val="both"/>
        <w:rPr>
          <w:szCs w:val="28"/>
        </w:rPr>
      </w:pPr>
      <w:r w:rsidRPr="007A3256">
        <w:rPr>
          <w:szCs w:val="28"/>
        </w:rPr>
        <w:t xml:space="preserve">7. </w:t>
      </w:r>
      <w:proofErr w:type="gramStart"/>
      <w:r w:rsidRPr="007A3256">
        <w:rPr>
          <w:szCs w:val="28"/>
        </w:rPr>
        <w:t>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roofErr w:type="gramEnd"/>
      <w:r w:rsidRPr="007A3256">
        <w:rPr>
          <w:szCs w:val="28"/>
        </w:rPr>
        <w:t xml:space="preserve">. </w:t>
      </w:r>
    </w:p>
    <w:p w:rsidR="007A3256" w:rsidRPr="007A3256" w:rsidRDefault="007A3256" w:rsidP="007A3256">
      <w:pPr>
        <w:ind w:firstLine="567"/>
        <w:jc w:val="both"/>
        <w:rPr>
          <w:szCs w:val="28"/>
        </w:rPr>
      </w:pPr>
      <w:r w:rsidRPr="007A3256">
        <w:rPr>
          <w:szCs w:val="28"/>
        </w:rPr>
        <w:t xml:space="preserve">Датой вскрытия конвертов определяется первый рабочий день после окончания срока приема заявлений. </w:t>
      </w:r>
    </w:p>
    <w:p w:rsidR="007A3256" w:rsidRPr="007A3256" w:rsidRDefault="007A3256" w:rsidP="007A3256">
      <w:pPr>
        <w:ind w:firstLine="567"/>
        <w:jc w:val="both"/>
        <w:rPr>
          <w:szCs w:val="28"/>
        </w:rPr>
      </w:pPr>
      <w:r w:rsidRPr="007A3256">
        <w:rPr>
          <w:szCs w:val="28"/>
        </w:rPr>
        <w:t xml:space="preserve">8. Уполномоченный орган вправе внести изменения в извещение, размещенное на официальном сайте, не </w:t>
      </w:r>
      <w:proofErr w:type="gramStart"/>
      <w:r w:rsidRPr="007A3256">
        <w:rPr>
          <w:szCs w:val="28"/>
        </w:rPr>
        <w:t>позднее</w:t>
      </w:r>
      <w:proofErr w:type="gramEnd"/>
      <w:r w:rsidRPr="007A3256">
        <w:rPr>
          <w:szCs w:val="28"/>
        </w:rPr>
        <w:t xml:space="preserve"> чем за пять дней до даты окончания приема заявлений. При этом срок приема заявлений должен быть продлен таким образом, чтобы </w:t>
      </w:r>
      <w:proofErr w:type="gramStart"/>
      <w:r w:rsidRPr="007A3256">
        <w:rPr>
          <w:szCs w:val="28"/>
        </w:rPr>
        <w:t>с даты размещения</w:t>
      </w:r>
      <w:proofErr w:type="gramEnd"/>
      <w:r w:rsidRPr="007A3256">
        <w:rPr>
          <w:szCs w:val="28"/>
        </w:rPr>
        <w:t xml:space="preserve"> на официальном сайте изменений в извещение до даты окончания приема заявлений он составлял не менее двадцати дней. </w:t>
      </w:r>
    </w:p>
    <w:p w:rsidR="007A3256" w:rsidRPr="007A3256" w:rsidRDefault="007A3256" w:rsidP="007A3256">
      <w:pPr>
        <w:ind w:firstLine="567"/>
        <w:jc w:val="both"/>
        <w:rPr>
          <w:szCs w:val="28"/>
        </w:rPr>
      </w:pPr>
      <w:r w:rsidRPr="007A3256">
        <w:rPr>
          <w:szCs w:val="28"/>
        </w:rPr>
        <w:t xml:space="preserve">Изменения в извещение, размещенное на официальном сайте, можно вносить не более одного раза.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IV. Порядок подачи заявлений о предоставлении имущества </w:t>
      </w:r>
    </w:p>
    <w:p w:rsidR="007A3256" w:rsidRPr="007A3256" w:rsidRDefault="007A3256" w:rsidP="007A3256">
      <w:pPr>
        <w:ind w:firstLine="567"/>
        <w:jc w:val="both"/>
        <w:rPr>
          <w:szCs w:val="28"/>
        </w:rPr>
      </w:pPr>
      <w:r w:rsidRPr="007A3256">
        <w:rPr>
          <w:szCs w:val="28"/>
        </w:rPr>
        <w:t xml:space="preserve">9. </w:t>
      </w:r>
      <w:proofErr w:type="gramStart"/>
      <w:r w:rsidRPr="007A3256">
        <w:rPr>
          <w:szCs w:val="28"/>
        </w:rPr>
        <w:t xml:space="preserve">В течение срока приема заявлений социально ориентированная некоммерческая организация, указанная в подпункте 2 пункта 3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подпункте 3 пункта 3 настоящих Правил, - заявление о предоставлении объекта в аренду. </w:t>
      </w:r>
      <w:proofErr w:type="gramEnd"/>
    </w:p>
    <w:p w:rsidR="007A3256" w:rsidRPr="007A3256" w:rsidRDefault="007A3256" w:rsidP="007A3256">
      <w:pPr>
        <w:ind w:firstLine="567"/>
        <w:jc w:val="both"/>
        <w:rPr>
          <w:szCs w:val="28"/>
        </w:rPr>
      </w:pPr>
      <w:r w:rsidRPr="007A3256">
        <w:rPr>
          <w:szCs w:val="28"/>
        </w:rPr>
        <w:t xml:space="preserve">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 </w:t>
      </w:r>
    </w:p>
    <w:p w:rsidR="007A3256" w:rsidRPr="007A3256" w:rsidRDefault="007A3256" w:rsidP="007A3256">
      <w:pPr>
        <w:ind w:firstLine="567"/>
        <w:jc w:val="both"/>
        <w:rPr>
          <w:szCs w:val="28"/>
        </w:rPr>
      </w:pPr>
      <w:r w:rsidRPr="007A3256">
        <w:rPr>
          <w:szCs w:val="28"/>
        </w:rPr>
        <w:t xml:space="preserve">10. </w:t>
      </w:r>
      <w:proofErr w:type="gramStart"/>
      <w:r w:rsidRPr="007A3256">
        <w:rPr>
          <w:szCs w:val="28"/>
        </w:rPr>
        <w:t xml:space="preserve">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 </w:t>
      </w:r>
      <w:proofErr w:type="gramEnd"/>
    </w:p>
    <w:p w:rsidR="007A3256" w:rsidRPr="007A3256" w:rsidRDefault="007A3256" w:rsidP="007A3256">
      <w:pPr>
        <w:ind w:firstLine="567"/>
        <w:jc w:val="both"/>
        <w:rPr>
          <w:szCs w:val="28"/>
        </w:rPr>
      </w:pPr>
      <w:r w:rsidRPr="007A3256">
        <w:rPr>
          <w:szCs w:val="28"/>
        </w:rPr>
        <w:lastRenderedPageBreak/>
        <w:t xml:space="preserve">Заявление о предоставлении объекта в безвозмездное пользование или в аренду в форме электронного документа подается в уполномоченный орган посредством заполнения формы, размещенной на официальном сайте. </w:t>
      </w:r>
    </w:p>
    <w:p w:rsidR="007A3256" w:rsidRPr="007A3256" w:rsidRDefault="007A3256" w:rsidP="007A3256">
      <w:pPr>
        <w:ind w:firstLine="567"/>
        <w:jc w:val="both"/>
        <w:rPr>
          <w:szCs w:val="28"/>
        </w:rPr>
      </w:pPr>
      <w:r w:rsidRPr="007A3256">
        <w:rPr>
          <w:szCs w:val="28"/>
        </w:rPr>
        <w:t xml:space="preserve">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действующем на основании доверенности. </w:t>
      </w:r>
    </w:p>
    <w:p w:rsidR="007A3256" w:rsidRPr="007A3256" w:rsidRDefault="007A3256" w:rsidP="007A3256">
      <w:pPr>
        <w:ind w:firstLine="567"/>
        <w:jc w:val="both"/>
        <w:rPr>
          <w:szCs w:val="28"/>
        </w:rPr>
      </w:pPr>
      <w:r w:rsidRPr="007A3256">
        <w:rPr>
          <w:szCs w:val="28"/>
        </w:rPr>
        <w:t xml:space="preserve">11. Заявление о предоставлении объекта в безвозмездное пользование должно содержать: </w:t>
      </w:r>
    </w:p>
    <w:p w:rsidR="007A3256" w:rsidRPr="007A3256" w:rsidRDefault="007A3256" w:rsidP="007A3256">
      <w:pPr>
        <w:ind w:firstLine="567"/>
        <w:jc w:val="both"/>
        <w:rPr>
          <w:szCs w:val="28"/>
        </w:rPr>
      </w:pPr>
      <w:r w:rsidRPr="007A3256">
        <w:rPr>
          <w:szCs w:val="28"/>
        </w:rPr>
        <w:t xml:space="preserve">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t>
      </w:r>
    </w:p>
    <w:p w:rsidR="007A3256" w:rsidRPr="007A3256" w:rsidRDefault="007A3256" w:rsidP="007A3256">
      <w:pPr>
        <w:ind w:firstLine="567"/>
        <w:jc w:val="both"/>
        <w:rPr>
          <w:szCs w:val="28"/>
        </w:rPr>
      </w:pPr>
      <w:r w:rsidRPr="007A3256">
        <w:rPr>
          <w:szCs w:val="28"/>
        </w:rPr>
        <w:t xml:space="preserve">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 </w:t>
      </w:r>
    </w:p>
    <w:p w:rsidR="007A3256" w:rsidRPr="007A3256" w:rsidRDefault="007A3256" w:rsidP="007A3256">
      <w:pPr>
        <w:ind w:firstLine="567"/>
        <w:jc w:val="both"/>
        <w:rPr>
          <w:szCs w:val="28"/>
        </w:rPr>
      </w:pPr>
      <w:r w:rsidRPr="007A3256">
        <w:rPr>
          <w:szCs w:val="28"/>
        </w:rPr>
        <w:t xml:space="preserve">3) наименование должности, фамилия, имя, отчество руководителя социально ориентированной некоммерческой организации; </w:t>
      </w:r>
    </w:p>
    <w:p w:rsidR="007A3256" w:rsidRPr="007A3256" w:rsidRDefault="007A3256" w:rsidP="007A3256">
      <w:pPr>
        <w:ind w:firstLine="567"/>
        <w:jc w:val="both"/>
        <w:rPr>
          <w:szCs w:val="28"/>
        </w:rPr>
      </w:pPr>
      <w:r w:rsidRPr="007A3256">
        <w:rPr>
          <w:szCs w:val="28"/>
        </w:rPr>
        <w:t xml:space="preserve">4) сведения, указанные в абзацах втором и третьем подпункта 2 пункта 6 настоящих Правил; </w:t>
      </w:r>
    </w:p>
    <w:p w:rsidR="007A3256" w:rsidRPr="007A3256" w:rsidRDefault="007A3256" w:rsidP="007A3256">
      <w:pPr>
        <w:ind w:firstLine="567"/>
        <w:jc w:val="both"/>
        <w:rPr>
          <w:szCs w:val="28"/>
        </w:rPr>
      </w:pPr>
      <w:r w:rsidRPr="007A3256">
        <w:rPr>
          <w:szCs w:val="28"/>
        </w:rPr>
        <w:t xml:space="preserve">5) сведения о видах деятельности, предусмотренных статьей 31.1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w:t>
      </w:r>
    </w:p>
    <w:p w:rsidR="007A3256" w:rsidRPr="007A3256" w:rsidRDefault="007A3256" w:rsidP="007A3256">
      <w:pPr>
        <w:ind w:firstLine="567"/>
        <w:jc w:val="both"/>
        <w:rPr>
          <w:szCs w:val="28"/>
        </w:rPr>
      </w:pPr>
      <w:r w:rsidRPr="007A3256">
        <w:rPr>
          <w:szCs w:val="28"/>
        </w:rPr>
        <w:t xml:space="preserve">6) сведения о видах деятельности, предусмотренных статьей 31.1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 </w:t>
      </w:r>
    </w:p>
    <w:p w:rsidR="007A3256" w:rsidRPr="007A3256" w:rsidRDefault="007A3256" w:rsidP="007A3256">
      <w:pPr>
        <w:ind w:firstLine="567"/>
        <w:jc w:val="both"/>
        <w:rPr>
          <w:szCs w:val="28"/>
        </w:rPr>
      </w:pPr>
      <w:proofErr w:type="gramStart"/>
      <w:r w:rsidRPr="007A3256">
        <w:rPr>
          <w:szCs w:val="28"/>
        </w:rPr>
        <w:t>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статьей 31.1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w:t>
      </w:r>
      <w:proofErr w:type="gramEnd"/>
      <w:r w:rsidRPr="007A3256">
        <w:rPr>
          <w:szCs w:val="28"/>
        </w:rPr>
        <w:t xml:space="preserve">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 </w:t>
      </w:r>
    </w:p>
    <w:p w:rsidR="007A3256" w:rsidRPr="007A3256" w:rsidRDefault="007A3256" w:rsidP="007A3256">
      <w:pPr>
        <w:ind w:firstLine="567"/>
        <w:jc w:val="both"/>
        <w:rPr>
          <w:szCs w:val="28"/>
        </w:rPr>
      </w:pPr>
      <w:r w:rsidRPr="007A3256">
        <w:rPr>
          <w:szCs w:val="28"/>
        </w:rPr>
        <w:t xml:space="preserve">8) сведения о </w:t>
      </w:r>
      <w:proofErr w:type="gramStart"/>
      <w:r w:rsidRPr="007A3256">
        <w:rPr>
          <w:szCs w:val="28"/>
        </w:rPr>
        <w:t>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w:t>
      </w:r>
      <w:proofErr w:type="gramEnd"/>
      <w:r w:rsidRPr="007A3256">
        <w:rPr>
          <w:szCs w:val="28"/>
        </w:rPr>
        <w:t xml:space="preserve"> лет </w:t>
      </w:r>
      <w:r w:rsidRPr="007A3256">
        <w:rPr>
          <w:szCs w:val="28"/>
        </w:rPr>
        <w:lastRenderedPageBreak/>
        <w:t xml:space="preserve">(наименования указанных организаций, размеры грантов, даты их получения, краткое описание проектов (мероприятий), на реализацию которых они выделены); </w:t>
      </w:r>
    </w:p>
    <w:p w:rsidR="007A3256" w:rsidRPr="007A3256" w:rsidRDefault="007A3256" w:rsidP="007A3256">
      <w:pPr>
        <w:ind w:firstLine="567"/>
        <w:jc w:val="both"/>
        <w:rPr>
          <w:szCs w:val="28"/>
        </w:rPr>
      </w:pPr>
      <w:r w:rsidRPr="007A3256">
        <w:rPr>
          <w:szCs w:val="28"/>
        </w:rPr>
        <w:t xml:space="preserve">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w:t>
      </w:r>
    </w:p>
    <w:p w:rsidR="007A3256" w:rsidRPr="007A3256" w:rsidRDefault="007A3256" w:rsidP="007A3256">
      <w:pPr>
        <w:ind w:firstLine="567"/>
        <w:jc w:val="both"/>
        <w:rPr>
          <w:szCs w:val="28"/>
        </w:rPr>
      </w:pPr>
      <w:r w:rsidRPr="007A3256">
        <w:rPr>
          <w:szCs w:val="28"/>
        </w:rPr>
        <w:t xml:space="preserve">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 </w:t>
      </w:r>
    </w:p>
    <w:p w:rsidR="007A3256" w:rsidRPr="007A3256" w:rsidRDefault="007A3256" w:rsidP="007A3256">
      <w:pPr>
        <w:ind w:firstLine="567"/>
        <w:jc w:val="both"/>
        <w:rPr>
          <w:szCs w:val="28"/>
        </w:rPr>
      </w:pPr>
      <w:r w:rsidRPr="007A3256">
        <w:rPr>
          <w:szCs w:val="28"/>
        </w:rPr>
        <w:t xml:space="preserve">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 </w:t>
      </w:r>
    </w:p>
    <w:p w:rsidR="007A3256" w:rsidRPr="007A3256" w:rsidRDefault="007A3256" w:rsidP="007A3256">
      <w:pPr>
        <w:ind w:firstLine="567"/>
        <w:jc w:val="both"/>
        <w:rPr>
          <w:szCs w:val="28"/>
        </w:rPr>
      </w:pPr>
      <w:r w:rsidRPr="007A3256">
        <w:rPr>
          <w:szCs w:val="28"/>
        </w:rPr>
        <w:t xml:space="preserve">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 </w:t>
      </w:r>
    </w:p>
    <w:p w:rsidR="007A3256" w:rsidRPr="007A3256" w:rsidRDefault="007A3256" w:rsidP="007A3256">
      <w:pPr>
        <w:ind w:firstLine="567"/>
        <w:jc w:val="both"/>
        <w:rPr>
          <w:szCs w:val="28"/>
        </w:rPr>
      </w:pPr>
      <w:r w:rsidRPr="007A3256">
        <w:rPr>
          <w:szCs w:val="28"/>
        </w:rPr>
        <w:t xml:space="preserve">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 </w:t>
      </w:r>
    </w:p>
    <w:p w:rsidR="007A3256" w:rsidRPr="007A3256" w:rsidRDefault="007A3256" w:rsidP="007A3256">
      <w:pPr>
        <w:ind w:firstLine="567"/>
        <w:jc w:val="both"/>
        <w:rPr>
          <w:szCs w:val="28"/>
        </w:rPr>
      </w:pPr>
      <w:proofErr w:type="gramStart"/>
      <w:r w:rsidRPr="007A3256">
        <w:rPr>
          <w:szCs w:val="28"/>
        </w:rP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w:t>
      </w:r>
      <w:proofErr w:type="gramEnd"/>
      <w:r w:rsidRPr="007A3256">
        <w:rPr>
          <w:szCs w:val="28"/>
        </w:rPr>
        <w:t xml:space="preserve"> собственности); </w:t>
      </w:r>
    </w:p>
    <w:p w:rsidR="007A3256" w:rsidRPr="007A3256" w:rsidRDefault="007A3256" w:rsidP="007A3256">
      <w:pPr>
        <w:ind w:firstLine="567"/>
        <w:jc w:val="both"/>
        <w:rPr>
          <w:szCs w:val="28"/>
        </w:rPr>
      </w:pPr>
      <w:r w:rsidRPr="007A3256">
        <w:rPr>
          <w:szCs w:val="28"/>
        </w:rPr>
        <w:t xml:space="preserve">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w:t>
      </w:r>
    </w:p>
    <w:p w:rsidR="007A3256" w:rsidRPr="007A3256" w:rsidRDefault="007A3256" w:rsidP="007A3256">
      <w:pPr>
        <w:ind w:firstLine="567"/>
        <w:jc w:val="both"/>
        <w:rPr>
          <w:szCs w:val="28"/>
        </w:rPr>
      </w:pPr>
      <w:r w:rsidRPr="007A3256">
        <w:rPr>
          <w:szCs w:val="28"/>
        </w:rPr>
        <w:t xml:space="preserve">16) сведения о видах деятельности, предусмотренных статьей 31.1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 </w:t>
      </w:r>
    </w:p>
    <w:p w:rsidR="007A3256" w:rsidRPr="007A3256" w:rsidRDefault="007A3256" w:rsidP="007A3256">
      <w:pPr>
        <w:ind w:firstLine="567"/>
        <w:jc w:val="both"/>
        <w:rPr>
          <w:szCs w:val="28"/>
        </w:rPr>
      </w:pPr>
      <w:r w:rsidRPr="007A3256">
        <w:rPr>
          <w:szCs w:val="28"/>
        </w:rPr>
        <w:t xml:space="preserve">17) обоснование потребности социально ориентированной некоммерческой организации в предоставлении объекта в безвозмездное пользование; </w:t>
      </w:r>
    </w:p>
    <w:p w:rsidR="007A3256" w:rsidRPr="007A3256" w:rsidRDefault="007A3256" w:rsidP="007A3256">
      <w:pPr>
        <w:ind w:firstLine="567"/>
        <w:jc w:val="both"/>
        <w:rPr>
          <w:szCs w:val="28"/>
        </w:rPr>
      </w:pPr>
      <w:r w:rsidRPr="007A3256">
        <w:rPr>
          <w:szCs w:val="28"/>
        </w:rPr>
        <w:t xml:space="preserve">18) согласие на заключение договора безвозмездного пользования объектом по типовой форме; </w:t>
      </w:r>
    </w:p>
    <w:p w:rsidR="007A3256" w:rsidRPr="007A3256" w:rsidRDefault="007A3256" w:rsidP="007A3256">
      <w:pPr>
        <w:ind w:firstLine="567"/>
        <w:jc w:val="both"/>
        <w:rPr>
          <w:szCs w:val="28"/>
        </w:rPr>
      </w:pPr>
      <w:r w:rsidRPr="007A3256">
        <w:rPr>
          <w:szCs w:val="28"/>
        </w:rPr>
        <w:t xml:space="preserve">19) перечень прилагаемых документов. </w:t>
      </w:r>
    </w:p>
    <w:p w:rsidR="007A3256" w:rsidRPr="007A3256" w:rsidRDefault="007A3256" w:rsidP="007A3256">
      <w:pPr>
        <w:ind w:firstLine="567"/>
        <w:jc w:val="both"/>
        <w:rPr>
          <w:szCs w:val="28"/>
        </w:rPr>
      </w:pPr>
      <w:r w:rsidRPr="007A3256">
        <w:rPr>
          <w:szCs w:val="28"/>
        </w:rPr>
        <w:t xml:space="preserve">12. Заявление о предоставлении объекта в аренду должно содержать: </w:t>
      </w:r>
    </w:p>
    <w:p w:rsidR="007A3256" w:rsidRPr="007A3256" w:rsidRDefault="007A3256" w:rsidP="007A3256">
      <w:pPr>
        <w:ind w:firstLine="567"/>
        <w:jc w:val="both"/>
        <w:rPr>
          <w:szCs w:val="28"/>
        </w:rPr>
      </w:pPr>
      <w:r w:rsidRPr="007A3256">
        <w:rPr>
          <w:szCs w:val="28"/>
        </w:rPr>
        <w:t xml:space="preserve">1) сведения, предусмотренные подпунктами 1 - 16 пункта 11 настоящих Правил; </w:t>
      </w:r>
    </w:p>
    <w:p w:rsidR="007A3256" w:rsidRPr="007A3256" w:rsidRDefault="007A3256" w:rsidP="007A3256">
      <w:pPr>
        <w:ind w:firstLine="567"/>
        <w:jc w:val="both"/>
        <w:rPr>
          <w:szCs w:val="28"/>
        </w:rPr>
      </w:pPr>
      <w:r w:rsidRPr="007A3256">
        <w:rPr>
          <w:szCs w:val="28"/>
        </w:rPr>
        <w:lastRenderedPageBreak/>
        <w:t xml:space="preserve">2) обоснование потребности социально ориентированной некоммерческой организации в предоставлении объекта в аренду на льготных условиях; </w:t>
      </w:r>
    </w:p>
    <w:p w:rsidR="007A3256" w:rsidRPr="007A3256" w:rsidRDefault="007A3256" w:rsidP="007A3256">
      <w:pPr>
        <w:ind w:firstLine="567"/>
        <w:jc w:val="both"/>
        <w:rPr>
          <w:szCs w:val="28"/>
        </w:rPr>
      </w:pPr>
      <w:r w:rsidRPr="007A3256">
        <w:rPr>
          <w:szCs w:val="28"/>
        </w:rPr>
        <w:t xml:space="preserve">3) согласие на заключение договора аренды объекта по типовой форме; </w:t>
      </w:r>
    </w:p>
    <w:p w:rsidR="007A3256" w:rsidRPr="007A3256" w:rsidRDefault="007A3256" w:rsidP="007A3256">
      <w:pPr>
        <w:ind w:firstLine="567"/>
        <w:jc w:val="both"/>
        <w:rPr>
          <w:szCs w:val="28"/>
        </w:rPr>
      </w:pPr>
      <w:r w:rsidRPr="007A3256">
        <w:rPr>
          <w:szCs w:val="28"/>
        </w:rPr>
        <w:t xml:space="preserve">4) перечень прилагаемых документов. </w:t>
      </w:r>
    </w:p>
    <w:p w:rsidR="007A3256" w:rsidRPr="007A3256" w:rsidRDefault="007A3256" w:rsidP="007A3256">
      <w:pPr>
        <w:ind w:firstLine="567"/>
        <w:jc w:val="both"/>
        <w:rPr>
          <w:szCs w:val="28"/>
        </w:rPr>
      </w:pPr>
      <w:r w:rsidRPr="007A3256">
        <w:rPr>
          <w:szCs w:val="28"/>
        </w:rPr>
        <w:t xml:space="preserve">13. К заявлению о предоставлении объекта в безвозмездное пользование или в аренду должны быть приложены: </w:t>
      </w:r>
    </w:p>
    <w:p w:rsidR="007A3256" w:rsidRPr="007A3256" w:rsidRDefault="007A3256" w:rsidP="007A3256">
      <w:pPr>
        <w:ind w:firstLine="567"/>
        <w:jc w:val="both"/>
        <w:rPr>
          <w:szCs w:val="28"/>
        </w:rPr>
      </w:pPr>
      <w:r w:rsidRPr="007A3256">
        <w:rPr>
          <w:szCs w:val="28"/>
        </w:rPr>
        <w:t xml:space="preserve">1) копии учредительных документов социально ориентированной некоммерческой организации; </w:t>
      </w:r>
    </w:p>
    <w:p w:rsidR="007A3256" w:rsidRPr="007A3256" w:rsidRDefault="007A3256" w:rsidP="007A3256">
      <w:pPr>
        <w:ind w:firstLine="567"/>
        <w:jc w:val="both"/>
        <w:rPr>
          <w:szCs w:val="28"/>
        </w:rPr>
      </w:pPr>
      <w:proofErr w:type="gramStart"/>
      <w:r w:rsidRPr="007A3256">
        <w:rPr>
          <w:szCs w:val="28"/>
        </w:rPr>
        <w:t xml:space="preserve">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 </w:t>
      </w:r>
      <w:proofErr w:type="gramEnd"/>
    </w:p>
    <w:p w:rsidR="007A3256" w:rsidRPr="007A3256" w:rsidRDefault="007A3256" w:rsidP="007A3256">
      <w:pPr>
        <w:ind w:firstLine="567"/>
        <w:jc w:val="both"/>
        <w:rPr>
          <w:szCs w:val="28"/>
        </w:rPr>
      </w:pPr>
      <w:r w:rsidRPr="007A3256">
        <w:rPr>
          <w:szCs w:val="28"/>
        </w:rPr>
        <w:t xml:space="preserve">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 </w:t>
      </w:r>
    </w:p>
    <w:p w:rsidR="007A3256" w:rsidRPr="007A3256" w:rsidRDefault="007A3256" w:rsidP="007A3256">
      <w:pPr>
        <w:ind w:firstLine="567"/>
        <w:jc w:val="both"/>
        <w:rPr>
          <w:szCs w:val="28"/>
        </w:rPr>
      </w:pPr>
      <w:r w:rsidRPr="007A3256">
        <w:rPr>
          <w:szCs w:val="28"/>
        </w:rPr>
        <w:t xml:space="preserve">14.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 </w:t>
      </w:r>
    </w:p>
    <w:p w:rsidR="007A3256" w:rsidRPr="007A3256" w:rsidRDefault="007A3256" w:rsidP="007A3256">
      <w:pPr>
        <w:ind w:firstLine="567"/>
        <w:jc w:val="both"/>
        <w:rPr>
          <w:szCs w:val="28"/>
        </w:rPr>
      </w:pPr>
      <w:r w:rsidRPr="007A3256">
        <w:rPr>
          <w:szCs w:val="28"/>
        </w:rPr>
        <w:t xml:space="preserve">подпунктами 1-17 пункта 11 и пунктом 13 настоящих Правил - при подаче заявления о предоставлении объекта в безвозмездное пользование; </w:t>
      </w:r>
    </w:p>
    <w:p w:rsidR="007A3256" w:rsidRPr="007A3256" w:rsidRDefault="007A3256" w:rsidP="007A3256">
      <w:pPr>
        <w:ind w:firstLine="567"/>
        <w:jc w:val="both"/>
        <w:rPr>
          <w:szCs w:val="28"/>
        </w:rPr>
      </w:pPr>
      <w:r w:rsidRPr="007A3256">
        <w:rPr>
          <w:szCs w:val="28"/>
        </w:rPr>
        <w:t xml:space="preserve">подпунктами 1-16 пункта 11, подпунктом 2 пункта 12 и пунктом 13 настоящих Правил - при подаче заявления о предоставлении объекта в аренду. </w:t>
      </w:r>
    </w:p>
    <w:p w:rsidR="007A3256" w:rsidRPr="007A3256" w:rsidRDefault="007A3256" w:rsidP="007A3256">
      <w:pPr>
        <w:ind w:firstLine="567"/>
        <w:jc w:val="both"/>
        <w:rPr>
          <w:szCs w:val="28"/>
        </w:rPr>
      </w:pPr>
      <w:r w:rsidRPr="007A3256">
        <w:rPr>
          <w:szCs w:val="28"/>
        </w:rPr>
        <w:t xml:space="preserve">Не допускается требовать от социально ориентированной некоммерческой организации предоставление оригиналов документов. </w:t>
      </w:r>
    </w:p>
    <w:p w:rsidR="007A3256" w:rsidRPr="007A3256" w:rsidRDefault="007A3256" w:rsidP="007A3256">
      <w:pPr>
        <w:ind w:firstLine="567"/>
        <w:jc w:val="both"/>
        <w:rPr>
          <w:szCs w:val="28"/>
        </w:rPr>
      </w:pPr>
      <w:r w:rsidRPr="007A3256">
        <w:rPr>
          <w:szCs w:val="28"/>
        </w:rPr>
        <w:t xml:space="preserve">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 </w:t>
      </w:r>
    </w:p>
    <w:p w:rsidR="007A3256" w:rsidRPr="007A3256" w:rsidRDefault="007A3256" w:rsidP="007A3256">
      <w:pPr>
        <w:ind w:firstLine="567"/>
        <w:jc w:val="both"/>
        <w:rPr>
          <w:szCs w:val="28"/>
        </w:rPr>
      </w:pPr>
      <w:r w:rsidRPr="007A3256">
        <w:rPr>
          <w:szCs w:val="28"/>
        </w:rPr>
        <w:t xml:space="preserve">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 </w:t>
      </w:r>
    </w:p>
    <w:p w:rsidR="007A3256" w:rsidRPr="007A3256" w:rsidRDefault="007A3256" w:rsidP="007A3256">
      <w:pPr>
        <w:ind w:firstLine="567"/>
        <w:jc w:val="both"/>
        <w:rPr>
          <w:szCs w:val="28"/>
        </w:rPr>
      </w:pPr>
      <w:r w:rsidRPr="007A3256">
        <w:rPr>
          <w:szCs w:val="28"/>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 </w:t>
      </w:r>
    </w:p>
    <w:p w:rsidR="007A3256" w:rsidRPr="007A3256" w:rsidRDefault="007A3256" w:rsidP="007A3256">
      <w:pPr>
        <w:ind w:firstLine="567"/>
        <w:jc w:val="both"/>
        <w:rPr>
          <w:szCs w:val="28"/>
        </w:rPr>
      </w:pPr>
      <w:r w:rsidRPr="007A3256">
        <w:rPr>
          <w:szCs w:val="28"/>
        </w:rPr>
        <w:t xml:space="preserve">3) копии годовой бухгалтерской отчетности социально ориентированной некоммерческой организации за последние пять лет; </w:t>
      </w:r>
    </w:p>
    <w:p w:rsidR="007A3256" w:rsidRPr="007A3256" w:rsidRDefault="007A3256" w:rsidP="007A3256">
      <w:pPr>
        <w:ind w:firstLine="567"/>
        <w:jc w:val="both"/>
        <w:rPr>
          <w:szCs w:val="28"/>
        </w:rPr>
      </w:pPr>
      <w:r w:rsidRPr="007A3256">
        <w:rPr>
          <w:szCs w:val="28"/>
        </w:rPr>
        <w:lastRenderedPageBreak/>
        <w:t xml:space="preserve">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 </w:t>
      </w:r>
    </w:p>
    <w:p w:rsidR="007A3256" w:rsidRPr="007A3256" w:rsidRDefault="007A3256" w:rsidP="007A3256">
      <w:pPr>
        <w:ind w:firstLine="567"/>
        <w:jc w:val="both"/>
        <w:rPr>
          <w:szCs w:val="28"/>
        </w:rPr>
      </w:pPr>
      <w:r w:rsidRPr="007A3256">
        <w:rPr>
          <w:szCs w:val="28"/>
        </w:rPr>
        <w:t xml:space="preserve">5) иные документы, содержащие, подтверждающие и (или) поясняющие сведения, предусмотренные подпунктами 5-16 пункта 11 настоящих Правил. </w:t>
      </w:r>
    </w:p>
    <w:p w:rsidR="007A3256" w:rsidRPr="007A3256" w:rsidRDefault="007A3256" w:rsidP="007A3256">
      <w:pPr>
        <w:ind w:firstLine="567"/>
        <w:jc w:val="both"/>
        <w:rPr>
          <w:szCs w:val="28"/>
        </w:rPr>
      </w:pPr>
      <w:r w:rsidRPr="007A3256">
        <w:rPr>
          <w:szCs w:val="28"/>
        </w:rPr>
        <w:t xml:space="preserve">16. Документы, предусмотренные пунктами 13 и 15 настоящих Правил, могут быть представлены в уполномоченный орган в электронном виде. </w:t>
      </w:r>
    </w:p>
    <w:p w:rsidR="007A3256" w:rsidRPr="007A3256" w:rsidRDefault="007A3256" w:rsidP="007A3256">
      <w:pPr>
        <w:ind w:firstLine="567"/>
        <w:jc w:val="both"/>
        <w:rPr>
          <w:szCs w:val="28"/>
        </w:rPr>
      </w:pPr>
      <w:r w:rsidRPr="007A3256">
        <w:rPr>
          <w:szCs w:val="28"/>
        </w:rPr>
        <w:t xml:space="preserve">17. При получении заявления о предоставлении объекта в безвозмездное пользование или в аренду, поданного в форме электронного документа, уполномоченный орган обязан подтвердить в письменной форме или в форме электронного документа его получение в течение одного рабочего дня </w:t>
      </w:r>
      <w:proofErr w:type="gramStart"/>
      <w:r w:rsidRPr="007A3256">
        <w:rPr>
          <w:szCs w:val="28"/>
        </w:rPr>
        <w:t>с даты получения</w:t>
      </w:r>
      <w:proofErr w:type="gramEnd"/>
      <w:r w:rsidRPr="007A3256">
        <w:rPr>
          <w:szCs w:val="28"/>
        </w:rPr>
        <w:t xml:space="preserve"> такого заявления. </w:t>
      </w:r>
    </w:p>
    <w:p w:rsidR="007A3256" w:rsidRPr="007A3256" w:rsidRDefault="007A3256" w:rsidP="007A3256">
      <w:pPr>
        <w:ind w:firstLine="567"/>
        <w:jc w:val="both"/>
        <w:rPr>
          <w:szCs w:val="28"/>
        </w:rPr>
      </w:pPr>
      <w:r w:rsidRPr="007A3256">
        <w:rPr>
          <w:szCs w:val="28"/>
        </w:rPr>
        <w:t xml:space="preserve">18.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 </w:t>
      </w:r>
    </w:p>
    <w:p w:rsidR="007A3256" w:rsidRPr="007A3256" w:rsidRDefault="007A3256" w:rsidP="007A3256">
      <w:pPr>
        <w:ind w:firstLine="567"/>
        <w:jc w:val="both"/>
        <w:rPr>
          <w:szCs w:val="28"/>
        </w:rPr>
      </w:pPr>
      <w:r w:rsidRPr="007A3256">
        <w:rPr>
          <w:szCs w:val="28"/>
        </w:rPr>
        <w:t xml:space="preserve">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 </w:t>
      </w:r>
    </w:p>
    <w:p w:rsidR="007A3256" w:rsidRPr="007A3256" w:rsidRDefault="007A3256" w:rsidP="007A3256">
      <w:pPr>
        <w:ind w:firstLine="567"/>
        <w:jc w:val="both"/>
        <w:rPr>
          <w:szCs w:val="28"/>
        </w:rPr>
      </w:pPr>
      <w:r w:rsidRPr="007A3256">
        <w:rPr>
          <w:szCs w:val="28"/>
        </w:rPr>
        <w:t xml:space="preserve">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w:t>
      </w:r>
      <w:proofErr w:type="gramStart"/>
      <w:r w:rsidRPr="007A3256">
        <w:rPr>
          <w:szCs w:val="28"/>
        </w:rPr>
        <w:t>поступившие</w:t>
      </w:r>
      <w:proofErr w:type="gramEnd"/>
      <w:r w:rsidRPr="007A3256">
        <w:rPr>
          <w:szCs w:val="28"/>
        </w:rPr>
        <w:t xml:space="preserve"> в течение срока приема заявлений, указанного в размещенном на официальном сайте извещении, регистрируются уполномоченным органом. </w:t>
      </w:r>
      <w:proofErr w:type="gramStart"/>
      <w:r w:rsidRPr="007A3256">
        <w:rPr>
          <w:szCs w:val="28"/>
        </w:rPr>
        <w:t>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w:t>
      </w:r>
      <w:proofErr w:type="gramEnd"/>
      <w:r w:rsidRPr="007A3256">
        <w:rPr>
          <w:szCs w:val="28"/>
        </w:rPr>
        <w:t xml:space="preserve">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V. Комиссия по имущественной поддержке социально ориентированных некоммерческих организаций </w:t>
      </w:r>
    </w:p>
    <w:p w:rsidR="007A3256" w:rsidRPr="007A3256" w:rsidRDefault="007A3256" w:rsidP="007A3256">
      <w:pPr>
        <w:ind w:firstLine="567"/>
        <w:jc w:val="both"/>
        <w:rPr>
          <w:szCs w:val="28"/>
        </w:rPr>
      </w:pPr>
      <w:r w:rsidRPr="007A3256">
        <w:rPr>
          <w:szCs w:val="28"/>
        </w:rPr>
        <w:t xml:space="preserve">21. </w:t>
      </w:r>
      <w:proofErr w:type="gramStart"/>
      <w:r w:rsidRPr="007A3256">
        <w:rPr>
          <w:szCs w:val="28"/>
        </w:rPr>
        <w:t xml:space="preserve">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w:t>
      </w:r>
      <w:r w:rsidRPr="007A3256">
        <w:rPr>
          <w:szCs w:val="28"/>
        </w:rPr>
        <w:lastRenderedPageBreak/>
        <w:t xml:space="preserve">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 </w:t>
      </w:r>
      <w:proofErr w:type="gramEnd"/>
    </w:p>
    <w:p w:rsidR="007A3256" w:rsidRPr="007A3256" w:rsidRDefault="007A3256" w:rsidP="007A3256">
      <w:pPr>
        <w:ind w:firstLine="567"/>
        <w:jc w:val="both"/>
        <w:rPr>
          <w:szCs w:val="28"/>
        </w:rPr>
      </w:pPr>
      <w:r w:rsidRPr="007A3256">
        <w:rPr>
          <w:szCs w:val="28"/>
        </w:rPr>
        <w:t xml:space="preserve">22.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 </w:t>
      </w:r>
    </w:p>
    <w:p w:rsidR="007A3256" w:rsidRPr="007A3256" w:rsidRDefault="007A3256" w:rsidP="007A3256">
      <w:pPr>
        <w:ind w:firstLine="567"/>
        <w:jc w:val="both"/>
        <w:rPr>
          <w:szCs w:val="28"/>
        </w:rPr>
      </w:pPr>
      <w:r w:rsidRPr="007A3256">
        <w:rPr>
          <w:szCs w:val="28"/>
        </w:rPr>
        <w:t xml:space="preserve">В состав комиссия включаются представители уполномоченного органа, а также могут включаться (по согласованию) представители муниципальных учреждений, коммерческих и некоммерческих организаций, средств массовой информации. </w:t>
      </w:r>
    </w:p>
    <w:p w:rsidR="007A3256" w:rsidRPr="007A3256" w:rsidRDefault="007A3256" w:rsidP="007A3256">
      <w:pPr>
        <w:ind w:firstLine="567"/>
        <w:jc w:val="both"/>
        <w:rPr>
          <w:szCs w:val="28"/>
        </w:rPr>
      </w:pPr>
      <w:r w:rsidRPr="007A3256">
        <w:rPr>
          <w:szCs w:val="28"/>
        </w:rPr>
        <w:t xml:space="preserve">Число членов комиссии должно быть не менее пяти человек. </w:t>
      </w:r>
    </w:p>
    <w:p w:rsidR="007A3256" w:rsidRPr="007A3256" w:rsidRDefault="007A3256" w:rsidP="007A3256">
      <w:pPr>
        <w:ind w:firstLine="567"/>
        <w:jc w:val="both"/>
        <w:rPr>
          <w:szCs w:val="28"/>
        </w:rPr>
      </w:pPr>
      <w:r w:rsidRPr="007A3256">
        <w:rPr>
          <w:szCs w:val="28"/>
        </w:rPr>
        <w:t xml:space="preserve">23.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 </w:t>
      </w:r>
    </w:p>
    <w:p w:rsidR="007A3256" w:rsidRPr="007A3256" w:rsidRDefault="007A3256" w:rsidP="007A3256">
      <w:pPr>
        <w:ind w:firstLine="567"/>
        <w:jc w:val="both"/>
        <w:rPr>
          <w:szCs w:val="28"/>
        </w:rPr>
      </w:pPr>
      <w:r w:rsidRPr="007A3256">
        <w:rPr>
          <w:szCs w:val="28"/>
        </w:rPr>
        <w:t xml:space="preserve">В отсутствие председателя комиссии его полномочия осуществляет заместитель председателя комиссии. </w:t>
      </w:r>
    </w:p>
    <w:p w:rsidR="007A3256" w:rsidRPr="007A3256" w:rsidRDefault="007A3256" w:rsidP="007A3256">
      <w:pPr>
        <w:ind w:firstLine="567"/>
        <w:jc w:val="both"/>
        <w:rPr>
          <w:szCs w:val="28"/>
        </w:rPr>
      </w:pPr>
      <w:r w:rsidRPr="007A3256">
        <w:rPr>
          <w:szCs w:val="28"/>
        </w:rPr>
        <w:t xml:space="preserve">24.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 </w:t>
      </w:r>
    </w:p>
    <w:p w:rsidR="007A3256" w:rsidRPr="007A3256" w:rsidRDefault="007A3256" w:rsidP="007A3256">
      <w:pPr>
        <w:ind w:firstLine="567"/>
        <w:jc w:val="both"/>
        <w:rPr>
          <w:szCs w:val="28"/>
        </w:rPr>
      </w:pPr>
      <w:r w:rsidRPr="007A3256">
        <w:rPr>
          <w:szCs w:val="28"/>
        </w:rPr>
        <w:t xml:space="preserve">Ответственный секретарь комиссии назначается из числа государственных служащих уполномоченного органа. </w:t>
      </w:r>
    </w:p>
    <w:p w:rsidR="007A3256" w:rsidRPr="007A3256" w:rsidRDefault="007A3256" w:rsidP="007A3256">
      <w:pPr>
        <w:ind w:firstLine="567"/>
        <w:jc w:val="both"/>
        <w:rPr>
          <w:szCs w:val="28"/>
        </w:rPr>
      </w:pPr>
      <w:r w:rsidRPr="007A3256">
        <w:rPr>
          <w:szCs w:val="28"/>
        </w:rPr>
        <w:t xml:space="preserve">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 </w:t>
      </w:r>
    </w:p>
    <w:p w:rsidR="007A3256" w:rsidRPr="007A3256" w:rsidRDefault="007A3256" w:rsidP="007A3256">
      <w:pPr>
        <w:ind w:firstLine="567"/>
        <w:jc w:val="both"/>
        <w:rPr>
          <w:szCs w:val="28"/>
        </w:rPr>
      </w:pPr>
      <w:r w:rsidRPr="007A3256">
        <w:rPr>
          <w:szCs w:val="28"/>
        </w:rPr>
        <w:t xml:space="preserve">25.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 </w:t>
      </w:r>
    </w:p>
    <w:p w:rsidR="007A3256" w:rsidRPr="007A3256" w:rsidRDefault="007A3256" w:rsidP="007A3256">
      <w:pPr>
        <w:ind w:firstLine="567"/>
        <w:jc w:val="both"/>
        <w:rPr>
          <w:szCs w:val="28"/>
        </w:rPr>
      </w:pPr>
      <w:r w:rsidRPr="007A3256">
        <w:rPr>
          <w:szCs w:val="28"/>
        </w:rPr>
        <w:t xml:space="preserve">Члены комиссии должны быть уведомлены о месте, дате и времени проведения заседания комиссии. </w:t>
      </w:r>
    </w:p>
    <w:p w:rsidR="007A3256" w:rsidRPr="007A3256" w:rsidRDefault="007A3256" w:rsidP="007A3256">
      <w:pPr>
        <w:ind w:firstLine="567"/>
        <w:jc w:val="both"/>
        <w:rPr>
          <w:szCs w:val="28"/>
        </w:rPr>
      </w:pPr>
      <w:r w:rsidRPr="007A3256">
        <w:rPr>
          <w:szCs w:val="28"/>
        </w:rPr>
        <w:t xml:space="preserve">Члены комиссии лично участвуют в заседаниях комиссии и не вправе передавать право голоса другим лицам. </w:t>
      </w:r>
    </w:p>
    <w:p w:rsidR="007A3256" w:rsidRPr="007A3256" w:rsidRDefault="007A3256" w:rsidP="007A3256">
      <w:pPr>
        <w:ind w:firstLine="567"/>
        <w:jc w:val="both"/>
        <w:rPr>
          <w:szCs w:val="28"/>
        </w:rPr>
      </w:pPr>
      <w:r w:rsidRPr="007A3256">
        <w:rPr>
          <w:szCs w:val="28"/>
        </w:rPr>
        <w:t xml:space="preserve">Решения комиссии принимаются открытым голосованием простым большинством голосов членов комиссии, присутствующих на заседании. </w:t>
      </w:r>
    </w:p>
    <w:p w:rsidR="007A3256" w:rsidRPr="007A3256" w:rsidRDefault="007A3256" w:rsidP="007A3256">
      <w:pPr>
        <w:ind w:firstLine="567"/>
        <w:jc w:val="both"/>
        <w:rPr>
          <w:szCs w:val="28"/>
        </w:rPr>
      </w:pPr>
      <w:r w:rsidRPr="007A3256">
        <w:rPr>
          <w:szCs w:val="28"/>
        </w:rPr>
        <w:t xml:space="preserve">Каждый член комиссии обладает одним голосом. </w:t>
      </w:r>
    </w:p>
    <w:p w:rsidR="007A3256" w:rsidRPr="007A3256" w:rsidRDefault="007A3256" w:rsidP="007A3256">
      <w:pPr>
        <w:ind w:firstLine="567"/>
        <w:jc w:val="both"/>
        <w:rPr>
          <w:szCs w:val="28"/>
        </w:rPr>
      </w:pPr>
      <w:r w:rsidRPr="007A3256">
        <w:rPr>
          <w:szCs w:val="28"/>
        </w:rPr>
        <w:t xml:space="preserve">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 </w:t>
      </w:r>
    </w:p>
    <w:p w:rsidR="007A3256" w:rsidRPr="007A3256" w:rsidRDefault="007A3256" w:rsidP="007A3256">
      <w:pPr>
        <w:ind w:firstLine="567"/>
        <w:jc w:val="both"/>
        <w:rPr>
          <w:szCs w:val="28"/>
        </w:rPr>
      </w:pPr>
      <w:r w:rsidRPr="007A3256">
        <w:rPr>
          <w:szCs w:val="28"/>
        </w:rPr>
        <w:t>26. В случае</w:t>
      </w:r>
      <w:proofErr w:type="gramStart"/>
      <w:r w:rsidRPr="007A3256">
        <w:rPr>
          <w:szCs w:val="28"/>
        </w:rPr>
        <w:t>,</w:t>
      </w:r>
      <w:proofErr w:type="gramEnd"/>
      <w:r w:rsidRPr="007A3256">
        <w:rPr>
          <w:szCs w:val="28"/>
        </w:rPr>
        <w:t xml:space="preserve">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 </w:t>
      </w:r>
    </w:p>
    <w:p w:rsidR="007A3256" w:rsidRPr="007A3256" w:rsidRDefault="007A3256" w:rsidP="007A3256">
      <w:pPr>
        <w:ind w:firstLine="567"/>
        <w:jc w:val="both"/>
        <w:rPr>
          <w:szCs w:val="28"/>
        </w:rPr>
      </w:pPr>
      <w:r w:rsidRPr="007A3256">
        <w:rPr>
          <w:szCs w:val="28"/>
        </w:rPr>
        <w:t xml:space="preserve">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w:t>
      </w:r>
      <w:r w:rsidRPr="007A3256">
        <w:rPr>
          <w:szCs w:val="28"/>
        </w:rPr>
        <w:lastRenderedPageBreak/>
        <w:t xml:space="preserve">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VI. Порядок вскрытия конвертов </w:t>
      </w:r>
    </w:p>
    <w:p w:rsidR="007A3256" w:rsidRPr="007A3256" w:rsidRDefault="007A3256" w:rsidP="007A3256">
      <w:pPr>
        <w:ind w:firstLine="567"/>
        <w:jc w:val="both"/>
        <w:rPr>
          <w:szCs w:val="28"/>
        </w:rPr>
      </w:pPr>
      <w:r w:rsidRPr="007A3256">
        <w:rPr>
          <w:szCs w:val="28"/>
        </w:rPr>
        <w:t xml:space="preserve">27. </w:t>
      </w:r>
      <w:proofErr w:type="gramStart"/>
      <w:r w:rsidRPr="007A3256">
        <w:rPr>
          <w:szCs w:val="28"/>
        </w:rPr>
        <w:t xml:space="preserve">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w:t>
      </w:r>
      <w:proofErr w:type="gramEnd"/>
    </w:p>
    <w:p w:rsidR="007A3256" w:rsidRPr="007A3256" w:rsidRDefault="007A3256" w:rsidP="007A3256">
      <w:pPr>
        <w:ind w:firstLine="567"/>
        <w:jc w:val="both"/>
        <w:rPr>
          <w:szCs w:val="28"/>
        </w:rPr>
      </w:pPr>
      <w:r w:rsidRPr="007A3256">
        <w:rPr>
          <w:szCs w:val="28"/>
        </w:rPr>
        <w:t xml:space="preserve">28. </w:t>
      </w:r>
      <w:proofErr w:type="gramStart"/>
      <w:r w:rsidRPr="007A3256">
        <w:rPr>
          <w:szCs w:val="28"/>
        </w:rPr>
        <w:t xml:space="preserve">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 </w:t>
      </w:r>
      <w:proofErr w:type="gramEnd"/>
    </w:p>
    <w:p w:rsidR="007A3256" w:rsidRPr="007A3256" w:rsidRDefault="007A3256" w:rsidP="007A3256">
      <w:pPr>
        <w:ind w:firstLine="567"/>
        <w:jc w:val="both"/>
        <w:rPr>
          <w:szCs w:val="28"/>
        </w:rPr>
      </w:pPr>
      <w:r w:rsidRPr="007A3256">
        <w:rPr>
          <w:szCs w:val="28"/>
        </w:rPr>
        <w:t xml:space="preserve">29.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 </w:t>
      </w:r>
    </w:p>
    <w:p w:rsidR="007A3256" w:rsidRPr="007A3256" w:rsidRDefault="007A3256" w:rsidP="007A3256">
      <w:pPr>
        <w:ind w:firstLine="567"/>
        <w:jc w:val="both"/>
        <w:rPr>
          <w:szCs w:val="28"/>
        </w:rPr>
      </w:pPr>
      <w:r w:rsidRPr="007A3256">
        <w:rPr>
          <w:szCs w:val="28"/>
        </w:rPr>
        <w:t xml:space="preserve">30.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11 - 13 и 15 настоящих Правил. </w:t>
      </w:r>
    </w:p>
    <w:p w:rsidR="007A3256" w:rsidRPr="007A3256" w:rsidRDefault="007A3256" w:rsidP="007A3256">
      <w:pPr>
        <w:ind w:firstLine="567"/>
        <w:jc w:val="both"/>
        <w:rPr>
          <w:szCs w:val="28"/>
        </w:rPr>
      </w:pPr>
      <w:r w:rsidRPr="007A3256">
        <w:rPr>
          <w:szCs w:val="28"/>
        </w:rPr>
        <w:t xml:space="preserve">31.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 </w:t>
      </w:r>
    </w:p>
    <w:p w:rsidR="007A3256" w:rsidRPr="007A3256" w:rsidRDefault="007A3256" w:rsidP="007A3256">
      <w:pPr>
        <w:ind w:firstLine="567"/>
        <w:jc w:val="both"/>
        <w:rPr>
          <w:szCs w:val="28"/>
        </w:rPr>
      </w:pPr>
      <w:r w:rsidRPr="007A3256">
        <w:rPr>
          <w:szCs w:val="28"/>
        </w:rPr>
        <w:t xml:space="preserve">32.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пунктами 11 - 13 и 15 настоящих Правил, может размещаться на официальном сайте. </w:t>
      </w:r>
    </w:p>
    <w:p w:rsidR="007A3256" w:rsidRPr="007A3256" w:rsidRDefault="007A3256" w:rsidP="007A3256">
      <w:pPr>
        <w:ind w:firstLine="567"/>
        <w:jc w:val="both"/>
        <w:rPr>
          <w:szCs w:val="28"/>
        </w:rPr>
      </w:pPr>
      <w:r w:rsidRPr="007A3256">
        <w:rPr>
          <w:szCs w:val="28"/>
        </w:rPr>
        <w:t xml:space="preserve">33.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 </w:t>
      </w:r>
    </w:p>
    <w:p w:rsidR="007A3256" w:rsidRPr="007A3256" w:rsidRDefault="007A3256" w:rsidP="007A3256">
      <w:pPr>
        <w:ind w:firstLine="567"/>
        <w:jc w:val="both"/>
        <w:rPr>
          <w:szCs w:val="28"/>
        </w:rPr>
      </w:pPr>
      <w:r w:rsidRPr="007A3256">
        <w:rPr>
          <w:szCs w:val="28"/>
        </w:rPr>
        <w:t xml:space="preserve">34.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 </w:t>
      </w:r>
    </w:p>
    <w:p w:rsidR="007A3256" w:rsidRPr="007A3256" w:rsidRDefault="007A3256" w:rsidP="007A3256">
      <w:pPr>
        <w:ind w:firstLine="567"/>
        <w:jc w:val="both"/>
        <w:rPr>
          <w:szCs w:val="28"/>
        </w:rPr>
      </w:pPr>
      <w:r w:rsidRPr="007A3256">
        <w:rPr>
          <w:szCs w:val="28"/>
        </w:rPr>
        <w:t>35.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w:t>
      </w:r>
      <w:proofErr w:type="gramStart"/>
      <w:r w:rsidRPr="007A3256">
        <w:rPr>
          <w:szCs w:val="28"/>
        </w:rPr>
        <w:t>о-</w:t>
      </w:r>
      <w:proofErr w:type="gramEnd"/>
      <w:r w:rsidRPr="007A3256">
        <w:rPr>
          <w:szCs w:val="28"/>
        </w:rPr>
        <w:t xml:space="preserve"> и (или) видеозапись вскрытия конвертов. </w:t>
      </w:r>
    </w:p>
    <w:p w:rsidR="007A3256" w:rsidRPr="007A3256" w:rsidRDefault="007A3256" w:rsidP="007A3256">
      <w:pPr>
        <w:ind w:firstLine="567"/>
        <w:jc w:val="both"/>
        <w:rPr>
          <w:szCs w:val="28"/>
        </w:rPr>
      </w:pPr>
      <w:r w:rsidRPr="007A3256">
        <w:rPr>
          <w:szCs w:val="28"/>
        </w:rPr>
        <w:lastRenderedPageBreak/>
        <w:t xml:space="preserve">36. </w:t>
      </w:r>
      <w:proofErr w:type="gramStart"/>
      <w:r w:rsidRPr="007A3256">
        <w:rPr>
          <w:szCs w:val="28"/>
        </w:rPr>
        <w:t>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w:t>
      </w:r>
      <w:proofErr w:type="gramEnd"/>
      <w:r w:rsidRPr="007A3256">
        <w:rPr>
          <w:szCs w:val="28"/>
        </w:rPr>
        <w:t xml:space="preserve"> десяти дней такие конверты и такие заявления возвращаются уполномоченным </w:t>
      </w:r>
      <w:proofErr w:type="gramStart"/>
      <w:r w:rsidRPr="007A3256">
        <w:rPr>
          <w:szCs w:val="28"/>
        </w:rPr>
        <w:t>органом</w:t>
      </w:r>
      <w:proofErr w:type="gramEnd"/>
      <w:r w:rsidRPr="007A3256">
        <w:rPr>
          <w:szCs w:val="28"/>
        </w:rPr>
        <w:t xml:space="preserve"> подавшим их социально ориентированным некоммерческим организациям. </w:t>
      </w:r>
    </w:p>
    <w:p w:rsidR="007A3256" w:rsidRPr="007A3256" w:rsidRDefault="007A3256" w:rsidP="007A3256">
      <w:pPr>
        <w:ind w:firstLine="567"/>
        <w:jc w:val="both"/>
        <w:rPr>
          <w:szCs w:val="28"/>
        </w:rPr>
      </w:pPr>
      <w:r w:rsidRPr="007A3256">
        <w:rPr>
          <w:szCs w:val="28"/>
        </w:rPr>
        <w:t xml:space="preserve"> 37. 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пунктом 4 настоящих Правил.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VII. Порядок рассмотрения заявлений о предоставлении имущества </w:t>
      </w:r>
    </w:p>
    <w:p w:rsidR="007A3256" w:rsidRPr="007A3256" w:rsidRDefault="007A3256" w:rsidP="007A3256">
      <w:pPr>
        <w:ind w:firstLine="567"/>
        <w:jc w:val="both"/>
        <w:rPr>
          <w:szCs w:val="28"/>
        </w:rPr>
      </w:pPr>
      <w:r w:rsidRPr="007A3256">
        <w:rPr>
          <w:szCs w:val="28"/>
        </w:rPr>
        <w:t xml:space="preserve">38. 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 </w:t>
      </w:r>
    </w:p>
    <w:p w:rsidR="007A3256" w:rsidRPr="007A3256" w:rsidRDefault="007A3256" w:rsidP="007A3256">
      <w:pPr>
        <w:ind w:firstLine="567"/>
        <w:jc w:val="both"/>
        <w:rPr>
          <w:szCs w:val="28"/>
        </w:rPr>
      </w:pPr>
      <w:r w:rsidRPr="007A3256">
        <w:rPr>
          <w:szCs w:val="28"/>
        </w:rPr>
        <w:t xml:space="preserve">39.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 </w:t>
      </w:r>
    </w:p>
    <w:p w:rsidR="007A3256" w:rsidRPr="007A3256" w:rsidRDefault="007A3256" w:rsidP="007A3256">
      <w:pPr>
        <w:ind w:firstLine="567"/>
        <w:jc w:val="both"/>
        <w:rPr>
          <w:szCs w:val="28"/>
        </w:rPr>
      </w:pPr>
      <w:proofErr w:type="gramStart"/>
      <w:r w:rsidRPr="007A3256">
        <w:rPr>
          <w:szCs w:val="28"/>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 </w:t>
      </w:r>
      <w:proofErr w:type="gramEnd"/>
    </w:p>
    <w:p w:rsidR="007A3256" w:rsidRPr="007A3256" w:rsidRDefault="007A3256" w:rsidP="007A3256">
      <w:pPr>
        <w:ind w:firstLine="567"/>
        <w:jc w:val="both"/>
        <w:rPr>
          <w:szCs w:val="28"/>
        </w:rPr>
      </w:pPr>
      <w:r w:rsidRPr="007A3256">
        <w:rPr>
          <w:szCs w:val="28"/>
        </w:rPr>
        <w:t xml:space="preserve">2) оно подано социально ориентированной некоммерческой организацией, являющейся государственным или муниципальным учреждением; </w:t>
      </w:r>
    </w:p>
    <w:p w:rsidR="007A3256" w:rsidRPr="007A3256" w:rsidRDefault="007A3256" w:rsidP="007A3256">
      <w:pPr>
        <w:ind w:firstLine="567"/>
        <w:jc w:val="both"/>
        <w:rPr>
          <w:szCs w:val="28"/>
        </w:rPr>
      </w:pPr>
      <w:r w:rsidRPr="007A3256">
        <w:rPr>
          <w:szCs w:val="28"/>
        </w:rPr>
        <w:t xml:space="preserve">3) оно подано социально ориентированной некоммерческой организацией, которой объекта не может быть </w:t>
      </w:r>
      <w:proofErr w:type="gramStart"/>
      <w:r w:rsidRPr="007A3256">
        <w:rPr>
          <w:szCs w:val="28"/>
        </w:rPr>
        <w:t>предоставлен</w:t>
      </w:r>
      <w:proofErr w:type="gramEnd"/>
      <w:r w:rsidRPr="007A3256">
        <w:rPr>
          <w:szCs w:val="28"/>
        </w:rPr>
        <w:t xml:space="preserve"> на запрошенном ею праве в соответствии с подпунктами 2 и 3 пункта 3 настоящих Правил; </w:t>
      </w:r>
    </w:p>
    <w:p w:rsidR="007A3256" w:rsidRPr="007A3256" w:rsidRDefault="007A3256" w:rsidP="007A3256">
      <w:pPr>
        <w:ind w:firstLine="567"/>
        <w:jc w:val="both"/>
        <w:rPr>
          <w:szCs w:val="28"/>
        </w:rPr>
      </w:pPr>
      <w:r w:rsidRPr="007A3256">
        <w:rPr>
          <w:szCs w:val="28"/>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пунктом 11 или 12 настоящих Правил; </w:t>
      </w:r>
    </w:p>
    <w:p w:rsidR="007A3256" w:rsidRPr="007A3256" w:rsidRDefault="007A3256" w:rsidP="007A3256">
      <w:pPr>
        <w:ind w:firstLine="567"/>
        <w:jc w:val="both"/>
        <w:rPr>
          <w:szCs w:val="28"/>
        </w:rPr>
      </w:pPr>
      <w:r w:rsidRPr="007A3256">
        <w:rPr>
          <w:szCs w:val="28"/>
        </w:rPr>
        <w:t xml:space="preserve">5) в нем содержатся заведомо ложные сведения; </w:t>
      </w:r>
    </w:p>
    <w:p w:rsidR="007A3256" w:rsidRPr="007A3256" w:rsidRDefault="007A3256" w:rsidP="007A3256">
      <w:pPr>
        <w:ind w:firstLine="567"/>
        <w:jc w:val="both"/>
        <w:rPr>
          <w:szCs w:val="28"/>
        </w:rPr>
      </w:pPr>
      <w:r w:rsidRPr="007A3256">
        <w:rPr>
          <w:szCs w:val="28"/>
        </w:rPr>
        <w:t xml:space="preserve">6) оно не подписано или подписано лицом, не наделенным соответствующими полномочиями; </w:t>
      </w:r>
    </w:p>
    <w:p w:rsidR="007A3256" w:rsidRPr="007A3256" w:rsidRDefault="007A3256" w:rsidP="007A3256">
      <w:pPr>
        <w:ind w:firstLine="567"/>
        <w:jc w:val="both"/>
        <w:rPr>
          <w:szCs w:val="28"/>
        </w:rPr>
      </w:pPr>
      <w:r w:rsidRPr="007A3256">
        <w:rPr>
          <w:szCs w:val="28"/>
        </w:rPr>
        <w:t xml:space="preserve">7) не представлены документы, предусмотренные пунктом 13 настоящих Правил; </w:t>
      </w:r>
    </w:p>
    <w:p w:rsidR="007A3256" w:rsidRPr="007A3256" w:rsidRDefault="007A3256" w:rsidP="007A3256">
      <w:pPr>
        <w:ind w:firstLine="567"/>
        <w:jc w:val="both"/>
        <w:rPr>
          <w:szCs w:val="28"/>
        </w:rPr>
      </w:pPr>
      <w:proofErr w:type="gramStart"/>
      <w:r w:rsidRPr="007A3256">
        <w:rPr>
          <w:szCs w:val="28"/>
        </w:rPr>
        <w:lastRenderedPageBreak/>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w:t>
      </w:r>
      <w:proofErr w:type="gramEnd"/>
      <w:r w:rsidRPr="007A3256">
        <w:rPr>
          <w:szCs w:val="28"/>
        </w:rPr>
        <w:t xml:space="preserve"> </w:t>
      </w:r>
      <w:proofErr w:type="gramStart"/>
      <w:r w:rsidRPr="007A3256">
        <w:rPr>
          <w:szCs w:val="28"/>
        </w:rPr>
        <w:t>соответствии</w:t>
      </w:r>
      <w:proofErr w:type="gramEnd"/>
      <w:r w:rsidRPr="007A3256">
        <w:rPr>
          <w:szCs w:val="28"/>
        </w:rPr>
        <w:t xml:space="preserve"> с законодательством Российской Федерации; </w:t>
      </w:r>
    </w:p>
    <w:p w:rsidR="007A3256" w:rsidRPr="007A3256" w:rsidRDefault="007A3256" w:rsidP="007A3256">
      <w:pPr>
        <w:ind w:firstLine="567"/>
        <w:jc w:val="both"/>
        <w:rPr>
          <w:szCs w:val="28"/>
        </w:rPr>
      </w:pPr>
      <w:r w:rsidRPr="007A3256">
        <w:rPr>
          <w:szCs w:val="28"/>
        </w:rPr>
        <w:t xml:space="preserve">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 </w:t>
      </w:r>
    </w:p>
    <w:p w:rsidR="007A3256" w:rsidRPr="007A3256" w:rsidRDefault="007A3256" w:rsidP="007A3256">
      <w:pPr>
        <w:ind w:firstLine="567"/>
        <w:jc w:val="both"/>
        <w:rPr>
          <w:szCs w:val="28"/>
        </w:rPr>
      </w:pPr>
      <w:r w:rsidRPr="007A3256">
        <w:rPr>
          <w:szCs w:val="28"/>
        </w:rPr>
        <w:t xml:space="preserve">10) подавшая его социально ориентированная некоммерческая организация включена в перечень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 </w:t>
      </w:r>
    </w:p>
    <w:p w:rsidR="007A3256" w:rsidRPr="007A3256" w:rsidRDefault="007A3256" w:rsidP="007A3256">
      <w:pPr>
        <w:ind w:firstLine="567"/>
        <w:jc w:val="both"/>
        <w:rPr>
          <w:szCs w:val="28"/>
        </w:rPr>
      </w:pPr>
      <w:r w:rsidRPr="007A3256">
        <w:rPr>
          <w:szCs w:val="28"/>
        </w:rPr>
        <w:t xml:space="preserve">Не может являться основанием </w:t>
      </w:r>
      <w:proofErr w:type="gramStart"/>
      <w:r w:rsidRPr="007A3256">
        <w:rPr>
          <w:szCs w:val="28"/>
        </w:rPr>
        <w:t>для отказа в допуске до дальнейшего рассмотрения наличие в заявлении о предоставлении</w:t>
      </w:r>
      <w:proofErr w:type="gramEnd"/>
      <w:r w:rsidRPr="007A3256">
        <w:rPr>
          <w:szCs w:val="28"/>
        </w:rPr>
        <w:t xml:space="preserve"> объекта в безвозмездное пользование или в аренду явных описок, опечаток, орфографических и арифметических ошибок. </w:t>
      </w:r>
    </w:p>
    <w:p w:rsidR="007A3256" w:rsidRPr="007A3256" w:rsidRDefault="007A3256" w:rsidP="007A3256">
      <w:pPr>
        <w:ind w:firstLine="567"/>
        <w:jc w:val="both"/>
        <w:rPr>
          <w:szCs w:val="28"/>
        </w:rPr>
      </w:pPr>
      <w:r w:rsidRPr="007A3256">
        <w:rPr>
          <w:szCs w:val="28"/>
        </w:rPr>
        <w:t xml:space="preserve">40. На основании результатов проверки в соответствии с пунктами 38 и 39 настоящих </w:t>
      </w:r>
      <w:proofErr w:type="gramStart"/>
      <w:r w:rsidRPr="007A3256">
        <w:rPr>
          <w:szCs w:val="28"/>
        </w:rPr>
        <w:t>Правил</w:t>
      </w:r>
      <w:proofErr w:type="gramEnd"/>
      <w:r w:rsidRPr="007A3256">
        <w:rPr>
          <w:szCs w:val="28"/>
        </w:rPr>
        <w:t xml:space="preserve">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 </w:t>
      </w:r>
    </w:p>
    <w:p w:rsidR="007A3256" w:rsidRPr="007A3256" w:rsidRDefault="007A3256" w:rsidP="007A3256">
      <w:pPr>
        <w:ind w:firstLine="567"/>
        <w:jc w:val="both"/>
        <w:rPr>
          <w:szCs w:val="28"/>
        </w:rPr>
      </w:pPr>
      <w:r w:rsidRPr="007A3256">
        <w:rPr>
          <w:szCs w:val="28"/>
        </w:rP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пунктом 39 настоящих Правил. </w:t>
      </w:r>
    </w:p>
    <w:p w:rsidR="007A3256" w:rsidRPr="007A3256" w:rsidRDefault="007A3256" w:rsidP="007A3256">
      <w:pPr>
        <w:ind w:firstLine="567"/>
        <w:jc w:val="both"/>
        <w:rPr>
          <w:szCs w:val="28"/>
        </w:rPr>
      </w:pPr>
      <w:r w:rsidRPr="007A3256">
        <w:rPr>
          <w:szCs w:val="28"/>
        </w:rPr>
        <w:t xml:space="preserve">41.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 </w:t>
      </w:r>
    </w:p>
    <w:p w:rsidR="007A3256" w:rsidRPr="007A3256" w:rsidRDefault="007A3256" w:rsidP="007A3256">
      <w:pPr>
        <w:ind w:firstLine="567"/>
        <w:jc w:val="both"/>
        <w:rPr>
          <w:szCs w:val="28"/>
        </w:rPr>
      </w:pPr>
      <w:r w:rsidRPr="007A3256">
        <w:rPr>
          <w:szCs w:val="28"/>
        </w:rPr>
        <w:t xml:space="preserve">42. </w:t>
      </w:r>
      <w:proofErr w:type="gramStart"/>
      <w:r w:rsidRPr="007A3256">
        <w:rPr>
          <w:szCs w:val="28"/>
        </w:rPr>
        <w:t>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пунктом 4 настоящих Правил</w:t>
      </w:r>
      <w:proofErr w:type="gramEnd"/>
      <w:r w:rsidRPr="007A3256">
        <w:rPr>
          <w:szCs w:val="28"/>
        </w:rPr>
        <w:t xml:space="preserve">. </w:t>
      </w:r>
    </w:p>
    <w:p w:rsidR="007A3256" w:rsidRPr="007A3256" w:rsidRDefault="007A3256" w:rsidP="007A3256">
      <w:pPr>
        <w:ind w:firstLine="567"/>
        <w:jc w:val="both"/>
        <w:rPr>
          <w:szCs w:val="28"/>
        </w:rPr>
      </w:pPr>
      <w:r w:rsidRPr="007A3256">
        <w:rPr>
          <w:szCs w:val="28"/>
        </w:rPr>
        <w:t xml:space="preserve">43.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w:t>
      </w:r>
      <w:r w:rsidRPr="007A3256">
        <w:rPr>
          <w:szCs w:val="28"/>
        </w:rPr>
        <w:lastRenderedPageBreak/>
        <w:t xml:space="preserve">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 </w:t>
      </w:r>
    </w:p>
    <w:p w:rsidR="007A3256" w:rsidRPr="007A3256" w:rsidRDefault="007A3256" w:rsidP="007A3256">
      <w:pPr>
        <w:ind w:firstLine="567"/>
        <w:jc w:val="both"/>
        <w:rPr>
          <w:szCs w:val="28"/>
        </w:rPr>
      </w:pPr>
      <w:r w:rsidRPr="007A3256">
        <w:rPr>
          <w:szCs w:val="28"/>
        </w:rPr>
        <w:t xml:space="preserve">44. </w:t>
      </w:r>
      <w:proofErr w:type="gramStart"/>
      <w:r w:rsidRPr="007A3256">
        <w:rPr>
          <w:szCs w:val="28"/>
        </w:rPr>
        <w:t>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roofErr w:type="gramEnd"/>
      <w:r w:rsidRPr="007A3256">
        <w:rPr>
          <w:szCs w:val="28"/>
        </w:rPr>
        <w:t xml:space="preserve">). </w:t>
      </w:r>
    </w:p>
    <w:p w:rsidR="007A3256" w:rsidRPr="007A3256" w:rsidRDefault="007A3256" w:rsidP="007A3256">
      <w:pPr>
        <w:ind w:firstLine="567"/>
        <w:jc w:val="both"/>
        <w:rPr>
          <w:szCs w:val="28"/>
        </w:rPr>
      </w:pPr>
      <w:r w:rsidRPr="007A3256">
        <w:rPr>
          <w:szCs w:val="28"/>
        </w:rPr>
        <w:t xml:space="preserve">45. Для определения получателя имущественной поддержки оценка и сопоставления заявлений осуществляется по следующим критериям: </w:t>
      </w:r>
    </w:p>
    <w:p w:rsidR="007A3256" w:rsidRPr="007A3256" w:rsidRDefault="007A3256" w:rsidP="007A3256">
      <w:pPr>
        <w:ind w:firstLine="567"/>
        <w:jc w:val="both"/>
        <w:rPr>
          <w:szCs w:val="28"/>
        </w:rPr>
      </w:pPr>
      <w:r w:rsidRPr="007A3256">
        <w:rPr>
          <w:szCs w:val="28"/>
        </w:rPr>
        <w:t xml:space="preserve">1) содержание и результаты деятельности социально ориентированной некоммерческой организации за последние пять лет; </w:t>
      </w:r>
    </w:p>
    <w:p w:rsidR="007A3256" w:rsidRPr="007A3256" w:rsidRDefault="007A3256" w:rsidP="007A3256">
      <w:pPr>
        <w:ind w:firstLine="567"/>
        <w:jc w:val="both"/>
        <w:rPr>
          <w:szCs w:val="28"/>
        </w:rPr>
      </w:pPr>
      <w:r w:rsidRPr="007A3256">
        <w:rPr>
          <w:szCs w:val="28"/>
        </w:rPr>
        <w:t xml:space="preserve">2) потребность социально ориентированной некоммерческой организации в предоставлении объекта в безвозмездное пользование или в аренду. </w:t>
      </w:r>
    </w:p>
    <w:p w:rsidR="007A3256" w:rsidRPr="007A3256" w:rsidRDefault="007A3256" w:rsidP="007A3256">
      <w:pPr>
        <w:ind w:firstLine="567"/>
        <w:jc w:val="both"/>
        <w:rPr>
          <w:szCs w:val="28"/>
        </w:rPr>
      </w:pPr>
      <w:r w:rsidRPr="007A3256">
        <w:rPr>
          <w:szCs w:val="28"/>
        </w:rPr>
        <w:t xml:space="preserve">46. Оценка и сопоставления заявлений осуществляется в следующем порядке: </w:t>
      </w:r>
    </w:p>
    <w:p w:rsidR="007A3256" w:rsidRPr="007A3256" w:rsidRDefault="007A3256" w:rsidP="007A3256">
      <w:pPr>
        <w:ind w:firstLine="567"/>
        <w:jc w:val="both"/>
        <w:rPr>
          <w:szCs w:val="28"/>
        </w:rPr>
      </w:pPr>
      <w:r w:rsidRPr="007A3256">
        <w:rPr>
          <w:szCs w:val="28"/>
        </w:rPr>
        <w:t xml:space="preserve">1) по критерию, предусмотренному подпунктом 1 пункта 45 настоящих Правил, количество баллов определяется путем сложения баллов, присвоенных комиссией по показателям с 1 по 10, указанным в приложении к настоящим Правилам; </w:t>
      </w:r>
    </w:p>
    <w:p w:rsidR="007A3256" w:rsidRPr="007A3256" w:rsidRDefault="007A3256" w:rsidP="007A3256">
      <w:pPr>
        <w:ind w:firstLine="567"/>
        <w:jc w:val="both"/>
        <w:rPr>
          <w:szCs w:val="28"/>
        </w:rPr>
      </w:pPr>
      <w:r w:rsidRPr="007A3256">
        <w:rPr>
          <w:szCs w:val="28"/>
        </w:rPr>
        <w:t xml:space="preserve">2) по критерию, предусмотренному подпунктом 2 пункта 45 настоящих Правил, количество баллов определяется путем сложения баллов, присвоенных комиссией по показателям с 11 по 16, указанным в приложении к настоящим Правилам; </w:t>
      </w:r>
    </w:p>
    <w:p w:rsidR="007A3256" w:rsidRPr="007A3256" w:rsidRDefault="007A3256" w:rsidP="007A3256">
      <w:pPr>
        <w:ind w:firstLine="567"/>
        <w:jc w:val="both"/>
        <w:rPr>
          <w:szCs w:val="28"/>
        </w:rPr>
      </w:pPr>
      <w:r w:rsidRPr="007A3256">
        <w:rPr>
          <w:szCs w:val="28"/>
        </w:rPr>
        <w:t xml:space="preserve">3) для каждого заявления количество баллов, присвоенных в соответствии с подпунктами 1 и 2 настоящего пункта, суммируется, и полученное значение составляет рейтинг заявления; </w:t>
      </w:r>
    </w:p>
    <w:p w:rsidR="007A3256" w:rsidRPr="007A3256" w:rsidRDefault="007A3256" w:rsidP="007A3256">
      <w:pPr>
        <w:ind w:firstLine="567"/>
        <w:jc w:val="both"/>
        <w:rPr>
          <w:szCs w:val="28"/>
        </w:rPr>
      </w:pPr>
      <w:r w:rsidRPr="007A3256">
        <w:rPr>
          <w:szCs w:val="28"/>
        </w:rPr>
        <w:t xml:space="preserve">4) если одинаковое максимальное значение рейтинга в соответствии с пунктом 3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 </w:t>
      </w:r>
    </w:p>
    <w:p w:rsidR="007A3256" w:rsidRPr="007A3256" w:rsidRDefault="007A3256" w:rsidP="007A3256">
      <w:pPr>
        <w:ind w:firstLine="567"/>
        <w:jc w:val="both"/>
        <w:rPr>
          <w:szCs w:val="28"/>
        </w:rPr>
      </w:pPr>
      <w:r w:rsidRPr="007A3256">
        <w:rPr>
          <w:szCs w:val="28"/>
        </w:rPr>
        <w:t xml:space="preserve">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46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 </w:t>
      </w:r>
    </w:p>
    <w:p w:rsidR="007A3256" w:rsidRPr="007A3256" w:rsidRDefault="007A3256" w:rsidP="007A3256">
      <w:pPr>
        <w:ind w:firstLine="567"/>
        <w:jc w:val="both"/>
        <w:rPr>
          <w:szCs w:val="28"/>
        </w:rPr>
      </w:pPr>
      <w:r w:rsidRPr="007A3256">
        <w:rPr>
          <w:szCs w:val="28"/>
        </w:rPr>
        <w:t xml:space="preserve">48. Получателем имущественной поддержки определяется социально ориентированная некоммерческая организация, заявлению которой в соответствии с пунктом 47 настоящих Правил присвоен первый номер. </w:t>
      </w:r>
    </w:p>
    <w:p w:rsidR="007A3256" w:rsidRPr="007A3256" w:rsidRDefault="007A3256" w:rsidP="007A3256">
      <w:pPr>
        <w:ind w:firstLine="567"/>
        <w:jc w:val="both"/>
        <w:rPr>
          <w:szCs w:val="28"/>
        </w:rPr>
      </w:pPr>
      <w:r w:rsidRPr="007A3256">
        <w:rPr>
          <w:szCs w:val="28"/>
        </w:rPr>
        <w:t xml:space="preserve">49. </w:t>
      </w:r>
      <w:proofErr w:type="gramStart"/>
      <w:r w:rsidRPr="007A3256">
        <w:rPr>
          <w:szCs w:val="28"/>
        </w:rPr>
        <w:t xml:space="preserve">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w:t>
      </w:r>
      <w:r w:rsidRPr="007A3256">
        <w:rPr>
          <w:szCs w:val="28"/>
        </w:rPr>
        <w:lastRenderedPageBreak/>
        <w:t>наименований подавших их социально ориентированных некоммерческих организаций и баллов, присвоенных по каждому показателю в соответствии с подпунктами 1 и 2 пункта 46 настоящих Правил;</w:t>
      </w:r>
      <w:proofErr w:type="gramEnd"/>
      <w:r w:rsidRPr="007A3256">
        <w:rPr>
          <w:szCs w:val="28"/>
        </w:rPr>
        <w:t xml:space="preserve">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 </w:t>
      </w:r>
    </w:p>
    <w:p w:rsidR="007A3256" w:rsidRPr="007A3256" w:rsidRDefault="007A3256" w:rsidP="007A3256">
      <w:pPr>
        <w:ind w:firstLine="567"/>
        <w:jc w:val="both"/>
        <w:rPr>
          <w:szCs w:val="28"/>
        </w:rPr>
      </w:pPr>
      <w:r w:rsidRPr="007A3256">
        <w:rPr>
          <w:szCs w:val="28"/>
        </w:rPr>
        <w:t xml:space="preserve">50. 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 </w:t>
      </w:r>
    </w:p>
    <w:p w:rsidR="007A3256" w:rsidRPr="007A3256" w:rsidRDefault="007A3256" w:rsidP="007A3256">
      <w:pPr>
        <w:ind w:firstLine="567"/>
        <w:jc w:val="both"/>
        <w:rPr>
          <w:szCs w:val="28"/>
        </w:rPr>
      </w:pPr>
      <w:r w:rsidRPr="007A3256">
        <w:rPr>
          <w:szCs w:val="28"/>
        </w:rPr>
        <w:t xml:space="preserve">51.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 </w:t>
      </w:r>
    </w:p>
    <w:p w:rsidR="007A3256" w:rsidRPr="007A3256" w:rsidRDefault="007A3256" w:rsidP="007A3256">
      <w:pPr>
        <w:ind w:firstLine="567"/>
        <w:jc w:val="both"/>
        <w:rPr>
          <w:szCs w:val="28"/>
        </w:rPr>
      </w:pPr>
    </w:p>
    <w:p w:rsidR="007A3256" w:rsidRPr="007A3256" w:rsidRDefault="007A3256" w:rsidP="007A3256">
      <w:pPr>
        <w:ind w:firstLine="567"/>
        <w:jc w:val="both"/>
        <w:rPr>
          <w:szCs w:val="28"/>
        </w:rPr>
      </w:pPr>
      <w:r w:rsidRPr="007A3256">
        <w:rPr>
          <w:szCs w:val="28"/>
        </w:rPr>
        <w:t xml:space="preserve">VIII. Заключение договора </w:t>
      </w:r>
    </w:p>
    <w:p w:rsidR="007A3256" w:rsidRPr="007A3256" w:rsidRDefault="007A3256" w:rsidP="007A3256">
      <w:pPr>
        <w:ind w:firstLine="567"/>
        <w:jc w:val="both"/>
        <w:rPr>
          <w:szCs w:val="28"/>
        </w:rPr>
      </w:pPr>
      <w:r w:rsidRPr="007A3256">
        <w:rPr>
          <w:szCs w:val="28"/>
        </w:rPr>
        <w:t xml:space="preserve">52. </w:t>
      </w:r>
      <w:proofErr w:type="gramStart"/>
      <w:r w:rsidRPr="007A3256">
        <w:rPr>
          <w:szCs w:val="28"/>
        </w:rPr>
        <w:t xml:space="preserve">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11 настоящих Правил, в типовую форму соответствующего договора, установленную уполномоченным органом для целей настоящих Правил. </w:t>
      </w:r>
      <w:proofErr w:type="gramEnd"/>
    </w:p>
    <w:p w:rsidR="007A3256" w:rsidRPr="007A3256" w:rsidRDefault="007A3256" w:rsidP="007A3256">
      <w:pPr>
        <w:ind w:firstLine="567"/>
        <w:jc w:val="both"/>
        <w:rPr>
          <w:szCs w:val="28"/>
        </w:rPr>
      </w:pPr>
      <w:r w:rsidRPr="007A3256">
        <w:rPr>
          <w:szCs w:val="28"/>
        </w:rPr>
        <w:t xml:space="preserve">Указанный проект договора подписывается получателем имущественной поддержки в десятидневный срок и представляется в уполномоченный орган. </w:t>
      </w:r>
    </w:p>
    <w:p w:rsidR="007A3256" w:rsidRPr="007A3256" w:rsidRDefault="007A3256" w:rsidP="007A3256">
      <w:pPr>
        <w:ind w:firstLine="567"/>
        <w:jc w:val="both"/>
        <w:rPr>
          <w:szCs w:val="28"/>
        </w:rPr>
      </w:pPr>
      <w:r w:rsidRPr="007A3256">
        <w:rPr>
          <w:szCs w:val="28"/>
        </w:rPr>
        <w:t xml:space="preserve">53. Заключение договора осуществляется в порядке, предусмотренном Гражданским кодексом Российской Федерации и иными федеральными законами. </w:t>
      </w:r>
    </w:p>
    <w:p w:rsidR="007A3256" w:rsidRPr="007A3256" w:rsidRDefault="007A3256" w:rsidP="007A3256">
      <w:pPr>
        <w:ind w:firstLine="567"/>
        <w:jc w:val="both"/>
        <w:rPr>
          <w:szCs w:val="28"/>
        </w:rPr>
      </w:pPr>
      <w:r w:rsidRPr="007A3256">
        <w:rPr>
          <w:szCs w:val="28"/>
        </w:rPr>
        <w:t xml:space="preserve">54. До окончания срока, предусмотренного пунктом 52 настоящих Правил, уполномоченный орган обязан отказаться от заключения договора с определенным комиссией получателем имущественной поддержки в случае установления факта: </w:t>
      </w:r>
    </w:p>
    <w:p w:rsidR="007A3256" w:rsidRPr="007A3256" w:rsidRDefault="007A3256" w:rsidP="007A3256">
      <w:pPr>
        <w:ind w:firstLine="567"/>
        <w:jc w:val="both"/>
        <w:rPr>
          <w:szCs w:val="28"/>
        </w:rPr>
      </w:pPr>
      <w:proofErr w:type="gramStart"/>
      <w:r w:rsidRPr="007A3256">
        <w:rPr>
          <w:szCs w:val="28"/>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w:t>
      </w:r>
      <w:proofErr w:type="gramEnd"/>
      <w:r w:rsidRPr="007A3256">
        <w:rPr>
          <w:szCs w:val="28"/>
        </w:rPr>
        <w:t xml:space="preserve"> Федерации; </w:t>
      </w:r>
    </w:p>
    <w:p w:rsidR="007A3256" w:rsidRPr="007A3256" w:rsidRDefault="007A3256" w:rsidP="007A3256">
      <w:pPr>
        <w:ind w:firstLine="567"/>
        <w:jc w:val="both"/>
        <w:rPr>
          <w:szCs w:val="28"/>
        </w:rPr>
      </w:pPr>
      <w:r w:rsidRPr="007A3256">
        <w:rPr>
          <w:szCs w:val="28"/>
        </w:rPr>
        <w:t xml:space="preserve">2) наличия решение о ликвидации такого получателя или решения арбитражного суда о признании его банкротом и об открытии конкурсного производства; </w:t>
      </w:r>
    </w:p>
    <w:p w:rsidR="007A3256" w:rsidRPr="007A3256" w:rsidRDefault="007A3256" w:rsidP="007A3256">
      <w:pPr>
        <w:ind w:firstLine="567"/>
        <w:jc w:val="both"/>
        <w:rPr>
          <w:szCs w:val="28"/>
        </w:rPr>
      </w:pPr>
      <w:r w:rsidRPr="007A3256">
        <w:rPr>
          <w:szCs w:val="28"/>
        </w:rPr>
        <w:lastRenderedPageBreak/>
        <w:t xml:space="preserve">3) включение такого получателя в перечень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 </w:t>
      </w:r>
    </w:p>
    <w:p w:rsidR="007A3256" w:rsidRPr="007A3256" w:rsidRDefault="007A3256" w:rsidP="007A3256">
      <w:pPr>
        <w:ind w:firstLine="567"/>
        <w:jc w:val="both"/>
        <w:rPr>
          <w:szCs w:val="28"/>
        </w:rPr>
      </w:pPr>
      <w:r w:rsidRPr="007A3256">
        <w:rPr>
          <w:szCs w:val="28"/>
        </w:rPr>
        <w:t xml:space="preserve">4) недопустимости предоставления объекта такому получателю на запрошенном им праве в соответствии с подпунктами 2 и 3 пункта 3 настоящих Правил; </w:t>
      </w:r>
    </w:p>
    <w:p w:rsidR="007A3256" w:rsidRPr="007A3256" w:rsidRDefault="007A3256" w:rsidP="007A3256">
      <w:pPr>
        <w:ind w:firstLine="567"/>
        <w:jc w:val="both"/>
        <w:rPr>
          <w:szCs w:val="28"/>
        </w:rPr>
      </w:pPr>
      <w:r w:rsidRPr="007A3256">
        <w:rPr>
          <w:szCs w:val="28"/>
        </w:rPr>
        <w:t xml:space="preserve">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 </w:t>
      </w:r>
    </w:p>
    <w:p w:rsidR="007A3256" w:rsidRPr="007A3256" w:rsidRDefault="007A3256" w:rsidP="007A3256">
      <w:pPr>
        <w:ind w:firstLine="567"/>
        <w:jc w:val="both"/>
        <w:rPr>
          <w:szCs w:val="28"/>
        </w:rPr>
      </w:pPr>
      <w:proofErr w:type="gramStart"/>
      <w:r w:rsidRPr="007A3256">
        <w:rPr>
          <w:szCs w:val="28"/>
        </w:rPr>
        <w:t xml:space="preserve">Решение уполномоченного органа об отказе от заключения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реквизитов документов, подтверждающих такие факты. </w:t>
      </w:r>
      <w:proofErr w:type="gramEnd"/>
    </w:p>
    <w:p w:rsidR="007A3256" w:rsidRPr="007A3256" w:rsidRDefault="007A3256" w:rsidP="007A3256">
      <w:pPr>
        <w:ind w:firstLine="567"/>
        <w:jc w:val="both"/>
        <w:rPr>
          <w:szCs w:val="28"/>
        </w:rPr>
      </w:pPr>
      <w:r w:rsidRPr="007A3256">
        <w:rPr>
          <w:szCs w:val="28"/>
        </w:rPr>
        <w:t xml:space="preserve">55. </w:t>
      </w:r>
      <w:proofErr w:type="gramStart"/>
      <w:r w:rsidRPr="007A3256">
        <w:rPr>
          <w:szCs w:val="28"/>
        </w:rPr>
        <w:t>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48 настоящих Правил, и решение об определении получателем имущественной поддержки социально ориентированной некоммерческой организации, заявлению которой в соответствии с пунктом 47 настоящих</w:t>
      </w:r>
      <w:proofErr w:type="gramEnd"/>
      <w:r w:rsidRPr="007A3256">
        <w:rPr>
          <w:szCs w:val="28"/>
        </w:rPr>
        <w:t xml:space="preserve"> Правил присвоен второй номер. </w:t>
      </w:r>
    </w:p>
    <w:p w:rsidR="007A3256" w:rsidRPr="007A3256" w:rsidRDefault="007A3256" w:rsidP="007A3256">
      <w:pPr>
        <w:ind w:firstLine="567"/>
        <w:jc w:val="both"/>
        <w:rPr>
          <w:szCs w:val="28"/>
        </w:rPr>
      </w:pPr>
      <w:r w:rsidRPr="007A3256">
        <w:rPr>
          <w:szCs w:val="28"/>
        </w:rPr>
        <w:t xml:space="preserve">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 </w:t>
      </w:r>
    </w:p>
    <w:p w:rsidR="007A3256" w:rsidRPr="007A3256" w:rsidRDefault="007A3256" w:rsidP="007A3256">
      <w:pPr>
        <w:ind w:firstLine="567"/>
        <w:jc w:val="both"/>
        <w:rPr>
          <w:rFonts w:ascii="Calibri" w:hAnsi="Calibri"/>
          <w:sz w:val="20"/>
          <w:szCs w:val="22"/>
        </w:rPr>
      </w:pPr>
      <w:r w:rsidRPr="007A3256">
        <w:rPr>
          <w:szCs w:val="28"/>
        </w:rPr>
        <w:t xml:space="preserve">56. </w:t>
      </w:r>
      <w:proofErr w:type="gramStart"/>
      <w:r w:rsidRPr="007A3256">
        <w:rPr>
          <w:szCs w:val="28"/>
        </w:rPr>
        <w:t>В случае отказа уполномоченного органа от заключения договора с определенным комиссией получателем имущественной поддержки, заявлению которой в соответствии с пунктом 47 настоящих Правил присвоен второй номер, либо при уклонении такого получателя от заключения договора уполномоченный орган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w:t>
      </w:r>
      <w:proofErr w:type="gramEnd"/>
      <w:r w:rsidRPr="007A3256">
        <w:rPr>
          <w:szCs w:val="28"/>
        </w:rPr>
        <w:t xml:space="preserve"> </w:t>
      </w:r>
      <w:proofErr w:type="gramStart"/>
      <w:r w:rsidRPr="007A3256">
        <w:rPr>
          <w:szCs w:val="28"/>
        </w:rPr>
        <w:t>соответствии</w:t>
      </w:r>
      <w:proofErr w:type="gramEnd"/>
      <w:r w:rsidRPr="007A3256">
        <w:rPr>
          <w:szCs w:val="28"/>
        </w:rPr>
        <w:t xml:space="preserve"> с пунктом 4 настоящих Правил. </w:t>
      </w:r>
    </w:p>
    <w:p w:rsidR="007A3256" w:rsidRPr="007A3256" w:rsidRDefault="007A3256" w:rsidP="007A3256">
      <w:pPr>
        <w:autoSpaceDE w:val="0"/>
        <w:autoSpaceDN w:val="0"/>
        <w:adjustRightInd w:val="0"/>
        <w:ind w:firstLine="540"/>
        <w:jc w:val="both"/>
        <w:rPr>
          <w:szCs w:val="28"/>
        </w:rPr>
      </w:pPr>
    </w:p>
    <w:p w:rsidR="007A3256" w:rsidRPr="007A3256" w:rsidRDefault="007A3256" w:rsidP="007A3256">
      <w:pPr>
        <w:rPr>
          <w:color w:val="000000"/>
          <w:szCs w:val="28"/>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450D3F" w:rsidRDefault="00450D3F" w:rsidP="00450D3F">
      <w:pPr>
        <w:pStyle w:val="af4"/>
        <w:ind w:left="1069"/>
        <w:jc w:val="both"/>
        <w:rPr>
          <w:rFonts w:eastAsia="Calibri"/>
          <w:szCs w:val="28"/>
          <w:lang w:eastAsia="en-US"/>
        </w:rPr>
      </w:pPr>
    </w:p>
    <w:p w:rsidR="00D70491" w:rsidRDefault="00450D3F" w:rsidP="007A3256">
      <w:pPr>
        <w:jc w:val="both"/>
        <w:rPr>
          <w:szCs w:val="28"/>
        </w:rPr>
      </w:pPr>
      <w:r>
        <w:rPr>
          <w:sz w:val="28"/>
          <w:szCs w:val="28"/>
        </w:rPr>
        <w:t xml:space="preserve">                              </w:t>
      </w:r>
      <w:r w:rsidR="007A3256">
        <w:rPr>
          <w:sz w:val="28"/>
          <w:szCs w:val="28"/>
        </w:rPr>
        <w:t xml:space="preserve">               </w:t>
      </w:r>
    </w:p>
    <w:sectPr w:rsidR="00D70491" w:rsidSect="007A3256">
      <w:pgSz w:w="11906" w:h="16838"/>
      <w:pgMar w:top="539" w:right="284" w:bottom="567" w:left="567" w:header="425"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C2" w:rsidRDefault="003D73C2">
      <w:r>
        <w:separator/>
      </w:r>
    </w:p>
  </w:endnote>
  <w:endnote w:type="continuationSeparator" w:id="0">
    <w:p w:rsidR="003D73C2" w:rsidRDefault="003D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2" w:rsidRDefault="003D73C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73C2" w:rsidRDefault="003D73C2"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2" w:rsidRDefault="003D73C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3256">
      <w:rPr>
        <w:rStyle w:val="a5"/>
        <w:noProof/>
      </w:rPr>
      <w:t>2</w:t>
    </w:r>
    <w:r>
      <w:rPr>
        <w:rStyle w:val="a5"/>
      </w:rPr>
      <w:fldChar w:fldCharType="end"/>
    </w:r>
  </w:p>
  <w:p w:rsidR="003D73C2" w:rsidRDefault="003D73C2"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C2" w:rsidRDefault="003D73C2">
      <w:r>
        <w:separator/>
      </w:r>
    </w:p>
  </w:footnote>
  <w:footnote w:type="continuationSeparator" w:id="0">
    <w:p w:rsidR="003D73C2" w:rsidRDefault="003D7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4">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DC123C"/>
    <w:multiLevelType w:val="multilevel"/>
    <w:tmpl w:val="919ED0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nsid w:val="61430B58"/>
    <w:multiLevelType w:val="multilevel"/>
    <w:tmpl w:val="D1EA81AA"/>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10487F"/>
    <w:multiLevelType w:val="multilevel"/>
    <w:tmpl w:val="4A261ED4"/>
    <w:lvl w:ilvl="0">
      <w:start w:val="1"/>
      <w:numFmt w:val="decimal"/>
      <w:lvlText w:val="%1."/>
      <w:lvlJc w:val="left"/>
      <w:pPr>
        <w:ind w:left="720" w:hanging="360"/>
      </w:pPr>
    </w:lvl>
    <w:lvl w:ilvl="1">
      <w:start w:val="1"/>
      <w:numFmt w:val="decimal"/>
      <w:isLgl/>
      <w:lvlText w:val="%1.%2."/>
      <w:lvlJc w:val="left"/>
      <w:pPr>
        <w:ind w:left="1260" w:hanging="720"/>
      </w:pPr>
      <w:rPr>
        <w:rFonts w:ascii="Times New Roman" w:hAnsi="Times New Roman" w:cs="Times New Roman" w:hint="default"/>
        <w:sz w:val="28"/>
      </w:rPr>
    </w:lvl>
    <w:lvl w:ilvl="2">
      <w:start w:val="1"/>
      <w:numFmt w:val="decimal"/>
      <w:isLgl/>
      <w:lvlText w:val="%1.%2.%3."/>
      <w:lvlJc w:val="left"/>
      <w:pPr>
        <w:ind w:left="1800" w:hanging="1080"/>
      </w:pPr>
      <w:rPr>
        <w:rFonts w:ascii="Times New Roman" w:hAnsi="Times New Roman" w:cs="Times New Roman" w:hint="default"/>
        <w:sz w:val="28"/>
      </w:rPr>
    </w:lvl>
    <w:lvl w:ilvl="3">
      <w:start w:val="1"/>
      <w:numFmt w:val="decimal"/>
      <w:isLgl/>
      <w:lvlText w:val="%1.%2.%3.%4."/>
      <w:lvlJc w:val="left"/>
      <w:pPr>
        <w:ind w:left="1980" w:hanging="1080"/>
      </w:pPr>
      <w:rPr>
        <w:rFonts w:ascii="Times New Roman" w:hAnsi="Times New Roman" w:cs="Times New Roman" w:hint="default"/>
        <w:sz w:val="28"/>
      </w:rPr>
    </w:lvl>
    <w:lvl w:ilvl="4">
      <w:start w:val="1"/>
      <w:numFmt w:val="decimal"/>
      <w:isLgl/>
      <w:lvlText w:val="%1.%2.%3.%4.%5."/>
      <w:lvlJc w:val="left"/>
      <w:pPr>
        <w:ind w:left="2520" w:hanging="1440"/>
      </w:pPr>
      <w:rPr>
        <w:rFonts w:ascii="Times New Roman" w:hAnsi="Times New Roman" w:cs="Times New Roman" w:hint="default"/>
        <w:sz w:val="28"/>
      </w:rPr>
    </w:lvl>
    <w:lvl w:ilvl="5">
      <w:start w:val="1"/>
      <w:numFmt w:val="decimal"/>
      <w:isLgl/>
      <w:lvlText w:val="%1.%2.%3.%4.%5.%6."/>
      <w:lvlJc w:val="left"/>
      <w:pPr>
        <w:ind w:left="3060" w:hanging="1800"/>
      </w:pPr>
      <w:rPr>
        <w:rFonts w:ascii="Times New Roman" w:hAnsi="Times New Roman" w:cs="Times New Roman" w:hint="default"/>
        <w:sz w:val="28"/>
      </w:rPr>
    </w:lvl>
    <w:lvl w:ilvl="6">
      <w:start w:val="1"/>
      <w:numFmt w:val="decimal"/>
      <w:isLgl/>
      <w:lvlText w:val="%1.%2.%3.%4.%5.%6.%7."/>
      <w:lvlJc w:val="left"/>
      <w:pPr>
        <w:ind w:left="3240" w:hanging="1800"/>
      </w:pPr>
      <w:rPr>
        <w:rFonts w:ascii="Times New Roman" w:hAnsi="Times New Roman" w:cs="Times New Roman" w:hint="default"/>
        <w:sz w:val="28"/>
      </w:rPr>
    </w:lvl>
    <w:lvl w:ilvl="7">
      <w:start w:val="1"/>
      <w:numFmt w:val="decimal"/>
      <w:isLgl/>
      <w:lvlText w:val="%1.%2.%3.%4.%5.%6.%7.%8."/>
      <w:lvlJc w:val="left"/>
      <w:pPr>
        <w:ind w:left="3780" w:hanging="2160"/>
      </w:pPr>
      <w:rPr>
        <w:rFonts w:ascii="Times New Roman" w:hAnsi="Times New Roman" w:cs="Times New Roman" w:hint="default"/>
        <w:sz w:val="28"/>
      </w:rPr>
    </w:lvl>
    <w:lvl w:ilvl="8">
      <w:start w:val="1"/>
      <w:numFmt w:val="decimal"/>
      <w:isLgl/>
      <w:lvlText w:val="%1.%2.%3.%4.%5.%6.%7.%8.%9."/>
      <w:lvlJc w:val="left"/>
      <w:pPr>
        <w:ind w:left="4320" w:hanging="2520"/>
      </w:pPr>
      <w:rPr>
        <w:rFonts w:ascii="Times New Roman" w:hAnsi="Times New Roman" w:cs="Times New Roman" w:hint="default"/>
        <w:sz w:val="28"/>
      </w:rPr>
    </w:lvl>
  </w:abstractNum>
  <w:num w:numId="1">
    <w:abstractNumId w:val="2"/>
  </w:num>
  <w:num w:numId="2">
    <w:abstractNumId w:val="6"/>
  </w:num>
  <w:num w:numId="3">
    <w:abstractNumId w:val="13"/>
  </w:num>
  <w:num w:numId="4">
    <w:abstractNumId w:val="11"/>
  </w:num>
  <w:num w:numId="5">
    <w:abstractNumId w:val="9"/>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E47DB"/>
    <w:rsid w:val="00101CEA"/>
    <w:rsid w:val="0013339A"/>
    <w:rsid w:val="001865B9"/>
    <w:rsid w:val="0019692C"/>
    <w:rsid w:val="001C6C48"/>
    <w:rsid w:val="001D31EA"/>
    <w:rsid w:val="001E5F38"/>
    <w:rsid w:val="001F14E2"/>
    <w:rsid w:val="001F3468"/>
    <w:rsid w:val="001F6ED1"/>
    <w:rsid w:val="002054A6"/>
    <w:rsid w:val="00214AA7"/>
    <w:rsid w:val="00216F19"/>
    <w:rsid w:val="0022588C"/>
    <w:rsid w:val="00225DD3"/>
    <w:rsid w:val="0023378A"/>
    <w:rsid w:val="00240995"/>
    <w:rsid w:val="00250111"/>
    <w:rsid w:val="0028503F"/>
    <w:rsid w:val="002A0ED0"/>
    <w:rsid w:val="002B2136"/>
    <w:rsid w:val="002C15C1"/>
    <w:rsid w:val="002C750C"/>
    <w:rsid w:val="00327BA3"/>
    <w:rsid w:val="00330B0E"/>
    <w:rsid w:val="00331769"/>
    <w:rsid w:val="0033478B"/>
    <w:rsid w:val="00343B56"/>
    <w:rsid w:val="00353750"/>
    <w:rsid w:val="00360257"/>
    <w:rsid w:val="00383F6E"/>
    <w:rsid w:val="003917A5"/>
    <w:rsid w:val="003A1619"/>
    <w:rsid w:val="003A1992"/>
    <w:rsid w:val="003A2520"/>
    <w:rsid w:val="003D73C2"/>
    <w:rsid w:val="00400DBD"/>
    <w:rsid w:val="00414E45"/>
    <w:rsid w:val="0042119D"/>
    <w:rsid w:val="00424895"/>
    <w:rsid w:val="004338D6"/>
    <w:rsid w:val="004374A4"/>
    <w:rsid w:val="00450364"/>
    <w:rsid w:val="00450D3F"/>
    <w:rsid w:val="00453A95"/>
    <w:rsid w:val="00463474"/>
    <w:rsid w:val="004674BE"/>
    <w:rsid w:val="00484BAC"/>
    <w:rsid w:val="00487073"/>
    <w:rsid w:val="004B26F9"/>
    <w:rsid w:val="004C6C83"/>
    <w:rsid w:val="004F7164"/>
    <w:rsid w:val="005455C9"/>
    <w:rsid w:val="00551185"/>
    <w:rsid w:val="00570D7C"/>
    <w:rsid w:val="00592604"/>
    <w:rsid w:val="00593B30"/>
    <w:rsid w:val="005A4D56"/>
    <w:rsid w:val="005C6AE8"/>
    <w:rsid w:val="005F13A2"/>
    <w:rsid w:val="00600648"/>
    <w:rsid w:val="00616D3F"/>
    <w:rsid w:val="0062683C"/>
    <w:rsid w:val="00630300"/>
    <w:rsid w:val="006330A3"/>
    <w:rsid w:val="00656AC3"/>
    <w:rsid w:val="006845D4"/>
    <w:rsid w:val="006850E6"/>
    <w:rsid w:val="006B572E"/>
    <w:rsid w:val="006C527D"/>
    <w:rsid w:val="006E4868"/>
    <w:rsid w:val="00700336"/>
    <w:rsid w:val="00726E1A"/>
    <w:rsid w:val="0073617E"/>
    <w:rsid w:val="00753263"/>
    <w:rsid w:val="007A1D5F"/>
    <w:rsid w:val="007A3256"/>
    <w:rsid w:val="007A3D51"/>
    <w:rsid w:val="007B7775"/>
    <w:rsid w:val="007C4534"/>
    <w:rsid w:val="00823C90"/>
    <w:rsid w:val="0085428E"/>
    <w:rsid w:val="008557A1"/>
    <w:rsid w:val="00864D40"/>
    <w:rsid w:val="00875412"/>
    <w:rsid w:val="00895832"/>
    <w:rsid w:val="008A27C1"/>
    <w:rsid w:val="008A34D1"/>
    <w:rsid w:val="008A6D8E"/>
    <w:rsid w:val="008B74AA"/>
    <w:rsid w:val="008E2F5F"/>
    <w:rsid w:val="00953E2B"/>
    <w:rsid w:val="009615D2"/>
    <w:rsid w:val="009954F0"/>
    <w:rsid w:val="009C7AD0"/>
    <w:rsid w:val="009E5FA2"/>
    <w:rsid w:val="00A02A90"/>
    <w:rsid w:val="00A11164"/>
    <w:rsid w:val="00A32344"/>
    <w:rsid w:val="00A32719"/>
    <w:rsid w:val="00A36F7B"/>
    <w:rsid w:val="00A40B0A"/>
    <w:rsid w:val="00A54AE9"/>
    <w:rsid w:val="00A74E6D"/>
    <w:rsid w:val="00A75322"/>
    <w:rsid w:val="00A95865"/>
    <w:rsid w:val="00AA6F78"/>
    <w:rsid w:val="00AB126E"/>
    <w:rsid w:val="00AC09D0"/>
    <w:rsid w:val="00AC16A4"/>
    <w:rsid w:val="00AD3C08"/>
    <w:rsid w:val="00AF012F"/>
    <w:rsid w:val="00B047B0"/>
    <w:rsid w:val="00B12702"/>
    <w:rsid w:val="00B160EA"/>
    <w:rsid w:val="00B17FA1"/>
    <w:rsid w:val="00B33FDE"/>
    <w:rsid w:val="00B36846"/>
    <w:rsid w:val="00B41247"/>
    <w:rsid w:val="00B53B0D"/>
    <w:rsid w:val="00B714EA"/>
    <w:rsid w:val="00B768D8"/>
    <w:rsid w:val="00B94902"/>
    <w:rsid w:val="00BB1BDD"/>
    <w:rsid w:val="00BC1999"/>
    <w:rsid w:val="00BC7745"/>
    <w:rsid w:val="00BD1CAA"/>
    <w:rsid w:val="00BE24A3"/>
    <w:rsid w:val="00BE3CC5"/>
    <w:rsid w:val="00C01F66"/>
    <w:rsid w:val="00C059D6"/>
    <w:rsid w:val="00C119EC"/>
    <w:rsid w:val="00C30135"/>
    <w:rsid w:val="00C35784"/>
    <w:rsid w:val="00C4028C"/>
    <w:rsid w:val="00C62177"/>
    <w:rsid w:val="00C73609"/>
    <w:rsid w:val="00C86B05"/>
    <w:rsid w:val="00C9455B"/>
    <w:rsid w:val="00C95146"/>
    <w:rsid w:val="00CB33F7"/>
    <w:rsid w:val="00CC05CC"/>
    <w:rsid w:val="00CE7EAF"/>
    <w:rsid w:val="00CF03B3"/>
    <w:rsid w:val="00D22FD5"/>
    <w:rsid w:val="00D32913"/>
    <w:rsid w:val="00D3309E"/>
    <w:rsid w:val="00D37903"/>
    <w:rsid w:val="00D63027"/>
    <w:rsid w:val="00D70491"/>
    <w:rsid w:val="00D76069"/>
    <w:rsid w:val="00DB48E3"/>
    <w:rsid w:val="00DB4C7F"/>
    <w:rsid w:val="00DB5EEA"/>
    <w:rsid w:val="00DC39A9"/>
    <w:rsid w:val="00DC44DE"/>
    <w:rsid w:val="00DF5CD1"/>
    <w:rsid w:val="00E00693"/>
    <w:rsid w:val="00E0157D"/>
    <w:rsid w:val="00E047A9"/>
    <w:rsid w:val="00E1182C"/>
    <w:rsid w:val="00E53ADC"/>
    <w:rsid w:val="00E544E3"/>
    <w:rsid w:val="00E6227B"/>
    <w:rsid w:val="00E63083"/>
    <w:rsid w:val="00E67F97"/>
    <w:rsid w:val="00E71CD5"/>
    <w:rsid w:val="00E75A7A"/>
    <w:rsid w:val="00E879E8"/>
    <w:rsid w:val="00EB39AC"/>
    <w:rsid w:val="00F158DA"/>
    <w:rsid w:val="00F24926"/>
    <w:rsid w:val="00F3258E"/>
    <w:rsid w:val="00F35FEE"/>
    <w:rsid w:val="00F73D0E"/>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547597872">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4A7D-08D1-4D10-BF93-FB73CFD4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17</Pages>
  <Words>7952</Words>
  <Characters>45329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127</cp:revision>
  <cp:lastPrinted>2021-09-28T11:42:00Z</cp:lastPrinted>
  <dcterms:created xsi:type="dcterms:W3CDTF">2016-11-22T12:51:00Z</dcterms:created>
  <dcterms:modified xsi:type="dcterms:W3CDTF">2022-03-11T14:00:00Z</dcterms:modified>
</cp:coreProperties>
</file>