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2C53AC">
        <w:rPr>
          <w:b/>
          <w:sz w:val="32"/>
          <w:szCs w:val="28"/>
        </w:rPr>
        <w:t>3</w:t>
      </w:r>
      <w:bookmarkStart w:id="0" w:name="_GoBack"/>
      <w:bookmarkEnd w:id="0"/>
      <w:r w:rsidRPr="0001706A">
        <w:rPr>
          <w:b/>
          <w:sz w:val="32"/>
          <w:szCs w:val="28"/>
        </w:rPr>
        <w:t xml:space="preserve"> (том </w:t>
      </w:r>
      <w:r w:rsidR="00E1182C">
        <w:rPr>
          <w:b/>
          <w:sz w:val="32"/>
          <w:szCs w:val="28"/>
        </w:rPr>
        <w:t>2</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D84308">
        <w:rPr>
          <w:b/>
          <w:sz w:val="32"/>
          <w:szCs w:val="28"/>
        </w:rPr>
        <w:t>28</w:t>
      </w:r>
      <w:r w:rsidR="000B6E8A" w:rsidRPr="0001706A">
        <w:rPr>
          <w:b/>
          <w:sz w:val="32"/>
          <w:szCs w:val="28"/>
        </w:rPr>
        <w:t>.0</w:t>
      </w:r>
      <w:r w:rsidR="00D84308">
        <w:rPr>
          <w:b/>
          <w:sz w:val="32"/>
          <w:szCs w:val="28"/>
        </w:rPr>
        <w:t>4</w:t>
      </w:r>
      <w:r w:rsidR="000B6E8A" w:rsidRPr="0001706A">
        <w:rPr>
          <w:b/>
          <w:sz w:val="32"/>
          <w:szCs w:val="28"/>
        </w:rPr>
        <w:t>.20</w:t>
      </w:r>
      <w:r w:rsidR="00C01F66">
        <w:rPr>
          <w:b/>
          <w:sz w:val="32"/>
          <w:szCs w:val="28"/>
        </w:rPr>
        <w:t>2</w:t>
      </w:r>
      <w:r w:rsidR="00D84308">
        <w:rPr>
          <w:b/>
          <w:sz w:val="32"/>
          <w:szCs w:val="28"/>
        </w:rPr>
        <w:t>2</w:t>
      </w:r>
      <w:r w:rsidR="000B6E8A" w:rsidRPr="0001706A">
        <w:rPr>
          <w:b/>
          <w:sz w:val="32"/>
          <w:szCs w:val="28"/>
        </w:rPr>
        <w:t xml:space="preserve"> г.</w:t>
      </w:r>
    </w:p>
    <w:p w:rsidR="00895832" w:rsidRDefault="00895832" w:rsidP="00895832">
      <w:pPr>
        <w:spacing w:after="240"/>
        <w:jc w:val="center"/>
        <w:rPr>
          <w:b/>
          <w:sz w:val="32"/>
          <w:szCs w:val="28"/>
        </w:rPr>
      </w:pPr>
    </w:p>
    <w:p w:rsidR="0016444B" w:rsidRDefault="0016444B" w:rsidP="00895832">
      <w:pPr>
        <w:spacing w:after="240"/>
        <w:jc w:val="center"/>
        <w:rPr>
          <w:b/>
          <w:sz w:val="32"/>
          <w:szCs w:val="28"/>
        </w:rPr>
      </w:pPr>
    </w:p>
    <w:p w:rsidR="00484BAC" w:rsidRDefault="00484BAC" w:rsidP="00383F6E">
      <w:pPr>
        <w:jc w:val="center"/>
      </w:pPr>
    </w:p>
    <w:p w:rsidR="00A834E7" w:rsidRDefault="00A834E7" w:rsidP="00383F6E">
      <w:pPr>
        <w:jc w:val="center"/>
        <w:rPr>
          <w:sz w:val="22"/>
        </w:rPr>
      </w:pPr>
    </w:p>
    <w:p w:rsidR="00AC16A4" w:rsidRDefault="00AC16A4" w:rsidP="00383F6E">
      <w:pPr>
        <w:jc w:val="center"/>
        <w:rPr>
          <w:sz w:val="22"/>
        </w:rPr>
      </w:pPr>
      <w:r w:rsidRPr="00944970">
        <w:rPr>
          <w:sz w:val="22"/>
        </w:rPr>
        <w:t xml:space="preserve">Содержание </w:t>
      </w:r>
      <w:r w:rsidR="002054A6" w:rsidRPr="00944970">
        <w:rPr>
          <w:sz w:val="22"/>
        </w:rPr>
        <w:t>2</w:t>
      </w:r>
      <w:r w:rsidRPr="00944970">
        <w:rPr>
          <w:sz w:val="22"/>
        </w:rPr>
        <w:t xml:space="preserve"> тома:</w:t>
      </w:r>
    </w:p>
    <w:p w:rsidR="000D0210" w:rsidRPr="00944970" w:rsidRDefault="000D0210" w:rsidP="00383F6E">
      <w:pPr>
        <w:jc w:val="center"/>
        <w:rPr>
          <w:sz w:val="22"/>
        </w:rPr>
      </w:pPr>
    </w:p>
    <w:p w:rsidR="003A2520" w:rsidRPr="00944970" w:rsidRDefault="00726E1A" w:rsidP="00383F6E">
      <w:pPr>
        <w:jc w:val="center"/>
        <w:rPr>
          <w:sz w:val="22"/>
        </w:rPr>
      </w:pPr>
      <w:proofErr w:type="gramStart"/>
      <w:r w:rsidRPr="00944970">
        <w:rPr>
          <w:sz w:val="22"/>
        </w:rPr>
        <w:t>Раздел первый</w:t>
      </w:r>
      <w:proofErr w:type="gramEnd"/>
      <w:r w:rsidRPr="00944970">
        <w:rPr>
          <w:sz w:val="22"/>
        </w:rPr>
        <w:t>:</w:t>
      </w:r>
    </w:p>
    <w:p w:rsidR="00AC16A4" w:rsidRDefault="00AC16A4" w:rsidP="00383F6E">
      <w:pPr>
        <w:jc w:val="center"/>
        <w:rPr>
          <w:sz w:val="22"/>
        </w:rPr>
      </w:pPr>
      <w:r w:rsidRPr="00944970">
        <w:rPr>
          <w:sz w:val="22"/>
        </w:rPr>
        <w:t>Решение совета сельского поселения «Пезмег»</w:t>
      </w:r>
    </w:p>
    <w:p w:rsidR="000D0210" w:rsidRPr="00944970" w:rsidRDefault="000D0210" w:rsidP="00383F6E">
      <w:pPr>
        <w:jc w:val="center"/>
        <w:rPr>
          <w:sz w:val="22"/>
        </w:rPr>
      </w:pPr>
    </w:p>
    <w:tbl>
      <w:tblPr>
        <w:tblStyle w:val="ab"/>
        <w:tblW w:w="7905" w:type="dxa"/>
        <w:tblLayout w:type="fixed"/>
        <w:tblLook w:val="04A0" w:firstRow="1" w:lastRow="0" w:firstColumn="1" w:lastColumn="0" w:noHBand="0" w:noVBand="1"/>
      </w:tblPr>
      <w:tblGrid>
        <w:gridCol w:w="813"/>
        <w:gridCol w:w="6525"/>
        <w:gridCol w:w="567"/>
      </w:tblGrid>
      <w:tr w:rsidR="00AC16A4" w:rsidRPr="00944970" w:rsidTr="001B070E">
        <w:tc>
          <w:tcPr>
            <w:tcW w:w="813" w:type="dxa"/>
          </w:tcPr>
          <w:p w:rsidR="00AC16A4" w:rsidRPr="00944970" w:rsidRDefault="00AC16A4" w:rsidP="00AC16A4">
            <w:pPr>
              <w:jc w:val="center"/>
              <w:rPr>
                <w:sz w:val="22"/>
              </w:rPr>
            </w:pPr>
            <w:r w:rsidRPr="00944970">
              <w:rPr>
                <w:sz w:val="22"/>
              </w:rPr>
              <w:t>№</w:t>
            </w:r>
          </w:p>
          <w:p w:rsidR="00AC16A4" w:rsidRPr="00944970" w:rsidRDefault="00AC16A4" w:rsidP="00AC16A4">
            <w:pPr>
              <w:jc w:val="center"/>
              <w:rPr>
                <w:sz w:val="22"/>
              </w:rPr>
            </w:pPr>
            <w:proofErr w:type="gramStart"/>
            <w:r w:rsidRPr="00944970">
              <w:rPr>
                <w:sz w:val="22"/>
              </w:rPr>
              <w:t>п</w:t>
            </w:r>
            <w:proofErr w:type="gramEnd"/>
            <w:r w:rsidRPr="00944970">
              <w:rPr>
                <w:sz w:val="22"/>
              </w:rPr>
              <w:t>/п</w:t>
            </w:r>
          </w:p>
        </w:tc>
        <w:tc>
          <w:tcPr>
            <w:tcW w:w="6525" w:type="dxa"/>
          </w:tcPr>
          <w:p w:rsidR="00AC16A4" w:rsidRPr="00944970" w:rsidRDefault="00AC16A4" w:rsidP="00383F6E">
            <w:pPr>
              <w:jc w:val="center"/>
              <w:rPr>
                <w:sz w:val="22"/>
              </w:rPr>
            </w:pPr>
            <w:r w:rsidRPr="00944970">
              <w:rPr>
                <w:sz w:val="22"/>
              </w:rPr>
              <w:t>наименование</w:t>
            </w:r>
          </w:p>
        </w:tc>
        <w:tc>
          <w:tcPr>
            <w:tcW w:w="567" w:type="dxa"/>
          </w:tcPr>
          <w:p w:rsidR="00AC16A4" w:rsidRPr="00944970" w:rsidRDefault="00AC16A4" w:rsidP="00AC16A4">
            <w:pPr>
              <w:jc w:val="center"/>
              <w:rPr>
                <w:sz w:val="22"/>
              </w:rPr>
            </w:pPr>
            <w:r w:rsidRPr="00944970">
              <w:rPr>
                <w:sz w:val="22"/>
              </w:rPr>
              <w:t>Стр.</w:t>
            </w:r>
          </w:p>
        </w:tc>
      </w:tr>
      <w:tr w:rsidR="00AC16A4" w:rsidTr="001B070E">
        <w:tc>
          <w:tcPr>
            <w:tcW w:w="813" w:type="dxa"/>
          </w:tcPr>
          <w:p w:rsidR="00AC16A4" w:rsidRPr="00944970" w:rsidRDefault="00AC16A4" w:rsidP="00AC16A4">
            <w:pPr>
              <w:jc w:val="center"/>
              <w:rPr>
                <w:sz w:val="20"/>
              </w:rPr>
            </w:pPr>
            <w:r w:rsidRPr="00944970">
              <w:rPr>
                <w:sz w:val="20"/>
              </w:rPr>
              <w:t>1</w:t>
            </w:r>
          </w:p>
        </w:tc>
        <w:tc>
          <w:tcPr>
            <w:tcW w:w="6525" w:type="dxa"/>
          </w:tcPr>
          <w:p w:rsidR="00AC16A4" w:rsidRPr="00944970" w:rsidRDefault="00AC16A4" w:rsidP="00383F6E">
            <w:pPr>
              <w:jc w:val="center"/>
              <w:rPr>
                <w:sz w:val="20"/>
              </w:rPr>
            </w:pPr>
            <w:r w:rsidRPr="00944970">
              <w:rPr>
                <w:sz w:val="20"/>
              </w:rPr>
              <w:t>2</w:t>
            </w:r>
          </w:p>
        </w:tc>
        <w:tc>
          <w:tcPr>
            <w:tcW w:w="567" w:type="dxa"/>
          </w:tcPr>
          <w:p w:rsidR="00AC16A4" w:rsidRPr="00944970" w:rsidRDefault="00AC16A4" w:rsidP="00AC16A4">
            <w:pPr>
              <w:jc w:val="center"/>
              <w:rPr>
                <w:sz w:val="20"/>
              </w:rPr>
            </w:pPr>
            <w:r w:rsidRPr="00944970">
              <w:rPr>
                <w:sz w:val="20"/>
              </w:rPr>
              <w:t>3</w:t>
            </w:r>
          </w:p>
        </w:tc>
      </w:tr>
      <w:tr w:rsidR="00AC16A4" w:rsidTr="00D84308">
        <w:trPr>
          <w:trHeight w:val="1096"/>
        </w:trPr>
        <w:tc>
          <w:tcPr>
            <w:tcW w:w="813" w:type="dxa"/>
          </w:tcPr>
          <w:p w:rsidR="00AC16A4" w:rsidRDefault="00AC16A4" w:rsidP="00AC16A4">
            <w:pPr>
              <w:jc w:val="center"/>
            </w:pPr>
            <w:r>
              <w:t>1</w:t>
            </w:r>
          </w:p>
        </w:tc>
        <w:tc>
          <w:tcPr>
            <w:tcW w:w="6525" w:type="dxa"/>
          </w:tcPr>
          <w:p w:rsidR="00D84308" w:rsidRPr="00D84308" w:rsidRDefault="00D84308" w:rsidP="00D84308">
            <w:pPr>
              <w:pStyle w:val="4"/>
              <w:jc w:val="left"/>
              <w:outlineLvl w:val="3"/>
              <w:rPr>
                <w:sz w:val="22"/>
                <w:szCs w:val="28"/>
              </w:rPr>
            </w:pPr>
            <w:r w:rsidRPr="00D84308">
              <w:rPr>
                <w:sz w:val="22"/>
                <w:szCs w:val="28"/>
              </w:rPr>
              <w:t>Решение Совета сельского поселения «Пезмег»</w:t>
            </w:r>
          </w:p>
          <w:p w:rsidR="00AC16A4" w:rsidRPr="00D84308" w:rsidRDefault="00D84308" w:rsidP="00D84308">
            <w:pPr>
              <w:pStyle w:val="a7"/>
              <w:spacing w:after="0"/>
              <w:rPr>
                <w:sz w:val="22"/>
                <w:szCs w:val="28"/>
              </w:rPr>
            </w:pPr>
            <w:r w:rsidRPr="00D84308">
              <w:rPr>
                <w:sz w:val="22"/>
              </w:rPr>
              <w:t>от 28 апреля 2022 года № 5 - 6</w:t>
            </w:r>
            <w:r>
              <w:rPr>
                <w:sz w:val="22"/>
              </w:rPr>
              <w:t xml:space="preserve"> /1    «</w:t>
            </w:r>
            <w:r w:rsidRPr="001B070E">
              <w:rPr>
                <w:sz w:val="22"/>
                <w:szCs w:val="28"/>
              </w:rPr>
              <w:t>О внесении изменений и дополнений в Устав муниципального образования сельского поселения «Пезмег»</w:t>
            </w:r>
          </w:p>
        </w:tc>
        <w:tc>
          <w:tcPr>
            <w:tcW w:w="567" w:type="dxa"/>
          </w:tcPr>
          <w:p w:rsidR="00AC16A4" w:rsidRDefault="00551185" w:rsidP="00A40B0A">
            <w:pPr>
              <w:jc w:val="center"/>
            </w:pPr>
            <w:r>
              <w:t>3</w:t>
            </w:r>
            <w:r w:rsidR="00A40B0A">
              <w:t xml:space="preserve"> </w:t>
            </w:r>
          </w:p>
        </w:tc>
      </w:tr>
      <w:tr w:rsidR="00AC16A4" w:rsidTr="001B070E">
        <w:tc>
          <w:tcPr>
            <w:tcW w:w="813" w:type="dxa"/>
          </w:tcPr>
          <w:p w:rsidR="00AC16A4" w:rsidRDefault="00AC16A4" w:rsidP="00AC16A4">
            <w:pPr>
              <w:jc w:val="center"/>
            </w:pPr>
            <w:r>
              <w:t>2</w:t>
            </w:r>
          </w:p>
        </w:tc>
        <w:tc>
          <w:tcPr>
            <w:tcW w:w="6525" w:type="dxa"/>
          </w:tcPr>
          <w:p w:rsidR="00D84308" w:rsidRPr="00D84308" w:rsidRDefault="00D84308" w:rsidP="00D84308">
            <w:pPr>
              <w:pStyle w:val="4"/>
              <w:jc w:val="left"/>
              <w:outlineLvl w:val="3"/>
              <w:rPr>
                <w:sz w:val="22"/>
                <w:szCs w:val="28"/>
              </w:rPr>
            </w:pPr>
            <w:r w:rsidRPr="00D84308">
              <w:rPr>
                <w:sz w:val="22"/>
                <w:szCs w:val="28"/>
              </w:rPr>
              <w:t>Решение Совета сельского поселения «Пезмег»</w:t>
            </w:r>
          </w:p>
          <w:p w:rsidR="00AC16A4" w:rsidRPr="00D84308" w:rsidRDefault="00D84308" w:rsidP="00A834E7">
            <w:pPr>
              <w:pStyle w:val="a7"/>
              <w:rPr>
                <w:sz w:val="22"/>
                <w:szCs w:val="20"/>
              </w:rPr>
            </w:pPr>
            <w:r w:rsidRPr="00D84308">
              <w:rPr>
                <w:sz w:val="22"/>
              </w:rPr>
              <w:t>от 28 апреля 2022 года № 5 - 6 /2</w:t>
            </w:r>
            <w:r>
              <w:rPr>
                <w:sz w:val="22"/>
              </w:rPr>
              <w:t xml:space="preserve">    «</w:t>
            </w:r>
            <w:r w:rsidRPr="00D84308">
              <w:rPr>
                <w:sz w:val="22"/>
                <w:szCs w:val="20"/>
              </w:rPr>
              <w:t xml:space="preserve">Об утверждении отчета об исполнении бюджета муниципального образования сельского поселения «Пезмег» </w:t>
            </w:r>
            <w:r>
              <w:rPr>
                <w:sz w:val="22"/>
                <w:szCs w:val="20"/>
              </w:rPr>
              <w:t xml:space="preserve"> </w:t>
            </w:r>
            <w:r w:rsidRPr="00D84308">
              <w:rPr>
                <w:sz w:val="22"/>
                <w:szCs w:val="20"/>
              </w:rPr>
              <w:t>за 2021 год</w:t>
            </w:r>
          </w:p>
        </w:tc>
        <w:tc>
          <w:tcPr>
            <w:tcW w:w="567" w:type="dxa"/>
          </w:tcPr>
          <w:p w:rsidR="00AC16A4" w:rsidRDefault="00AC16A4" w:rsidP="00AC16A4">
            <w:pPr>
              <w:jc w:val="center"/>
            </w:pPr>
          </w:p>
        </w:tc>
      </w:tr>
      <w:tr w:rsidR="00722461" w:rsidTr="001B070E">
        <w:tc>
          <w:tcPr>
            <w:tcW w:w="813" w:type="dxa"/>
          </w:tcPr>
          <w:p w:rsidR="00722461" w:rsidRDefault="00722461" w:rsidP="00AC16A4">
            <w:pPr>
              <w:jc w:val="center"/>
            </w:pPr>
            <w:r>
              <w:t>3</w:t>
            </w:r>
          </w:p>
        </w:tc>
        <w:tc>
          <w:tcPr>
            <w:tcW w:w="6525" w:type="dxa"/>
          </w:tcPr>
          <w:p w:rsidR="00D84308" w:rsidRPr="00D84308" w:rsidRDefault="00D84308" w:rsidP="00D84308">
            <w:pPr>
              <w:pStyle w:val="4"/>
              <w:jc w:val="left"/>
              <w:outlineLvl w:val="3"/>
              <w:rPr>
                <w:sz w:val="22"/>
                <w:szCs w:val="28"/>
              </w:rPr>
            </w:pPr>
            <w:r w:rsidRPr="00D84308">
              <w:rPr>
                <w:sz w:val="22"/>
                <w:szCs w:val="28"/>
              </w:rPr>
              <w:t>Решение Совета сельского поселения «Пезмег»</w:t>
            </w:r>
          </w:p>
          <w:p w:rsidR="00722461" w:rsidRPr="00D84308" w:rsidRDefault="00D84308" w:rsidP="00A834E7">
            <w:pPr>
              <w:pStyle w:val="a7"/>
              <w:rPr>
                <w:sz w:val="22"/>
                <w:szCs w:val="28"/>
              </w:rPr>
            </w:pPr>
            <w:r w:rsidRPr="00D84308">
              <w:rPr>
                <w:sz w:val="22"/>
              </w:rPr>
              <w:t>от 28 апреля 2022 года № 5 - 6 /3</w:t>
            </w:r>
            <w:r>
              <w:rPr>
                <w:sz w:val="22"/>
              </w:rPr>
              <w:t xml:space="preserve">    «</w:t>
            </w:r>
            <w:r w:rsidRPr="00D84308">
              <w:rPr>
                <w:sz w:val="22"/>
                <w:szCs w:val="28"/>
              </w:rPr>
              <w:t xml:space="preserve">О внесении дополнений в решение Совета сельского поселения «Пезмег» от 26 ноября 2021 года № 5 -2/5 «Об утверждении Положения о муниципальном контроле в сфере благоустройства на территории сельского поселения «Пезмег» </w:t>
            </w:r>
          </w:p>
        </w:tc>
        <w:tc>
          <w:tcPr>
            <w:tcW w:w="567" w:type="dxa"/>
          </w:tcPr>
          <w:p w:rsidR="00722461" w:rsidRDefault="00722461" w:rsidP="00AC16A4">
            <w:pPr>
              <w:jc w:val="center"/>
            </w:pPr>
          </w:p>
        </w:tc>
      </w:tr>
      <w:tr w:rsidR="00E46D1A" w:rsidTr="001B070E">
        <w:tc>
          <w:tcPr>
            <w:tcW w:w="813" w:type="dxa"/>
          </w:tcPr>
          <w:p w:rsidR="00E46D1A" w:rsidRDefault="00D84308" w:rsidP="00AC16A4">
            <w:pPr>
              <w:jc w:val="center"/>
            </w:pPr>
            <w:r>
              <w:t>4</w:t>
            </w:r>
          </w:p>
        </w:tc>
        <w:tc>
          <w:tcPr>
            <w:tcW w:w="6525" w:type="dxa"/>
          </w:tcPr>
          <w:p w:rsidR="00D84308" w:rsidRPr="00D84308" w:rsidRDefault="00D84308" w:rsidP="00D84308">
            <w:pPr>
              <w:pStyle w:val="4"/>
              <w:jc w:val="left"/>
              <w:outlineLvl w:val="3"/>
              <w:rPr>
                <w:sz w:val="22"/>
                <w:szCs w:val="28"/>
              </w:rPr>
            </w:pPr>
            <w:r w:rsidRPr="00D84308">
              <w:rPr>
                <w:sz w:val="22"/>
                <w:szCs w:val="28"/>
              </w:rPr>
              <w:t>Решение Совета сельского поселения «Пезмег»</w:t>
            </w:r>
          </w:p>
          <w:p w:rsidR="00E46D1A" w:rsidRPr="00D84308" w:rsidRDefault="00D84308" w:rsidP="00A834E7">
            <w:pPr>
              <w:pStyle w:val="a7"/>
              <w:rPr>
                <w:sz w:val="22"/>
                <w:szCs w:val="28"/>
              </w:rPr>
            </w:pPr>
            <w:r w:rsidRPr="00D84308">
              <w:rPr>
                <w:sz w:val="22"/>
              </w:rPr>
              <w:t>от 28 апреля 2022 года № 5 - 6 /4</w:t>
            </w:r>
            <w:r>
              <w:rPr>
                <w:sz w:val="22"/>
              </w:rPr>
              <w:t xml:space="preserve">     «</w:t>
            </w:r>
            <w:r w:rsidRPr="00D84308">
              <w:rPr>
                <w:bCs/>
                <w:iCs/>
                <w:sz w:val="22"/>
                <w:szCs w:val="28"/>
                <w:lang w:eastAsia="en-US" w:bidi="en-US"/>
              </w:rPr>
              <w:t xml:space="preserve">О принятии осуществление части полномочий </w:t>
            </w:r>
            <w:r w:rsidRPr="00D84308">
              <w:rPr>
                <w:sz w:val="22"/>
                <w:szCs w:val="28"/>
              </w:rPr>
              <w:t>муниципального образования муниципального района</w:t>
            </w:r>
            <w:r>
              <w:rPr>
                <w:sz w:val="22"/>
                <w:szCs w:val="28"/>
              </w:rPr>
              <w:t xml:space="preserve">  </w:t>
            </w:r>
            <w:r w:rsidRPr="00D84308">
              <w:rPr>
                <w:sz w:val="22"/>
                <w:szCs w:val="28"/>
              </w:rPr>
              <w:t xml:space="preserve">«Корткеросский» </w:t>
            </w:r>
            <w:r w:rsidRPr="00D84308">
              <w:rPr>
                <w:bCs/>
                <w:iCs/>
                <w:sz w:val="22"/>
                <w:szCs w:val="28"/>
                <w:lang w:eastAsia="en-US" w:bidi="en-US"/>
              </w:rPr>
              <w:t>по решению вопросов местного значения муниципального района на 2022 год</w:t>
            </w:r>
          </w:p>
        </w:tc>
        <w:tc>
          <w:tcPr>
            <w:tcW w:w="567" w:type="dxa"/>
          </w:tcPr>
          <w:p w:rsidR="00E46D1A" w:rsidRDefault="00E46D1A" w:rsidP="00AC16A4">
            <w:pPr>
              <w:jc w:val="center"/>
            </w:pPr>
          </w:p>
        </w:tc>
      </w:tr>
    </w:tbl>
    <w:p w:rsidR="009C7EF7" w:rsidRDefault="009C7EF7" w:rsidP="0019692C"/>
    <w:p w:rsidR="009C7EF7" w:rsidRDefault="009C7EF7" w:rsidP="0019692C"/>
    <w:p w:rsidR="009C7EF7" w:rsidRDefault="009C7EF7" w:rsidP="0019692C"/>
    <w:p w:rsidR="009C7EF7" w:rsidRDefault="009C7EF7" w:rsidP="0019692C"/>
    <w:p w:rsidR="00F50EA1" w:rsidRDefault="00F50EA1" w:rsidP="0019692C"/>
    <w:p w:rsidR="00F50EA1" w:rsidRDefault="00F50EA1" w:rsidP="0019692C"/>
    <w:p w:rsidR="00F50EA1" w:rsidRDefault="00F50EA1" w:rsidP="0019692C"/>
    <w:p w:rsidR="00F50EA1" w:rsidRDefault="00F50EA1" w:rsidP="0019692C"/>
    <w:p w:rsidR="00F50EA1" w:rsidRDefault="00F50EA1" w:rsidP="0019692C"/>
    <w:p w:rsidR="00F50EA1" w:rsidRDefault="00F50EA1" w:rsidP="0019692C"/>
    <w:p w:rsidR="00F50EA1" w:rsidRDefault="00F50EA1" w:rsidP="0019692C"/>
    <w:p w:rsidR="00A834E7" w:rsidRPr="00D84308" w:rsidRDefault="00A834E7" w:rsidP="00A834E7">
      <w:pPr>
        <w:jc w:val="right"/>
        <w:rPr>
          <w:sz w:val="20"/>
          <w:lang w:eastAsia="x-none"/>
        </w:rPr>
      </w:pPr>
      <w:r w:rsidRPr="00D84308">
        <w:rPr>
          <w:sz w:val="20"/>
          <w:lang w:eastAsia="x-none"/>
        </w:rPr>
        <w:t xml:space="preserve">Приложение </w:t>
      </w:r>
    </w:p>
    <w:p w:rsidR="00A834E7" w:rsidRPr="00D84308" w:rsidRDefault="00A834E7" w:rsidP="00A834E7">
      <w:pPr>
        <w:jc w:val="right"/>
        <w:rPr>
          <w:sz w:val="20"/>
          <w:lang w:eastAsia="x-none"/>
        </w:rPr>
      </w:pPr>
      <w:r w:rsidRPr="00D84308">
        <w:rPr>
          <w:sz w:val="20"/>
          <w:lang w:eastAsia="x-none"/>
        </w:rPr>
        <w:t xml:space="preserve">к решению  Совета сельского </w:t>
      </w:r>
    </w:p>
    <w:p w:rsidR="00A834E7" w:rsidRPr="00D84308" w:rsidRDefault="00A834E7" w:rsidP="00A834E7">
      <w:pPr>
        <w:jc w:val="right"/>
        <w:rPr>
          <w:sz w:val="20"/>
          <w:lang w:eastAsia="x-none"/>
        </w:rPr>
      </w:pPr>
      <w:r w:rsidRPr="00D84308">
        <w:rPr>
          <w:sz w:val="20"/>
          <w:lang w:eastAsia="x-none"/>
        </w:rPr>
        <w:t xml:space="preserve">поселения «Пезмег» </w:t>
      </w:r>
    </w:p>
    <w:p w:rsidR="00A834E7" w:rsidRPr="00D84308" w:rsidRDefault="00A834E7" w:rsidP="00A834E7">
      <w:pPr>
        <w:jc w:val="right"/>
        <w:rPr>
          <w:sz w:val="20"/>
          <w:lang w:eastAsia="x-none"/>
        </w:rPr>
      </w:pPr>
      <w:r w:rsidRPr="00D84308">
        <w:rPr>
          <w:sz w:val="20"/>
          <w:lang w:eastAsia="x-none"/>
        </w:rPr>
        <w:t>от 28 апреля 2022 года № 5 – 6/4</w:t>
      </w:r>
    </w:p>
    <w:p w:rsidR="00A834E7" w:rsidRPr="00D84308" w:rsidRDefault="00A834E7" w:rsidP="00A834E7">
      <w:pPr>
        <w:widowControl w:val="0"/>
        <w:autoSpaceDE w:val="0"/>
        <w:autoSpaceDN w:val="0"/>
        <w:jc w:val="center"/>
        <w:rPr>
          <w:b/>
          <w:sz w:val="20"/>
        </w:rPr>
      </w:pPr>
    </w:p>
    <w:p w:rsidR="00A834E7" w:rsidRPr="00D84308" w:rsidRDefault="00A834E7" w:rsidP="00A834E7">
      <w:pPr>
        <w:widowControl w:val="0"/>
        <w:autoSpaceDE w:val="0"/>
        <w:autoSpaceDN w:val="0"/>
        <w:jc w:val="center"/>
        <w:rPr>
          <w:b/>
          <w:sz w:val="20"/>
        </w:rPr>
      </w:pPr>
      <w:r w:rsidRPr="00D84308">
        <w:rPr>
          <w:b/>
          <w:sz w:val="20"/>
        </w:rPr>
        <w:t>ПЕРЕЧЕНЬ</w:t>
      </w:r>
    </w:p>
    <w:p w:rsidR="00A834E7" w:rsidRPr="00D84308" w:rsidRDefault="00A834E7" w:rsidP="00A834E7">
      <w:pPr>
        <w:widowControl w:val="0"/>
        <w:autoSpaceDE w:val="0"/>
        <w:autoSpaceDN w:val="0"/>
        <w:jc w:val="center"/>
        <w:rPr>
          <w:b/>
          <w:sz w:val="20"/>
        </w:rPr>
      </w:pPr>
      <w:r w:rsidRPr="00D84308">
        <w:rPr>
          <w:b/>
          <w:sz w:val="20"/>
        </w:rPr>
        <w:t>ПРИНИМАЕМЫХ МУНИЦИПАЛЬНЫМ ОБРАЗОВАНИЕМ СЕЛЬСКОГО ПОСЕЛЕНИЯ «ПЕЗМЕГ» ЧАСТИ ПОЛНОМОЧИЙ ПО РЕШЕНИЮ ВОПРОСОВ МЕСТНОГО ЗНАЧЕНИЯ МУНИЦИПАЛЬНОГО ОБРАЗОВАНИЯ МУНИЦИПАЛЬНОГО РАЙОНА «КОРТКЕРОССКИЙ»</w:t>
      </w:r>
    </w:p>
    <w:p w:rsidR="00A834E7" w:rsidRPr="00D84308" w:rsidRDefault="00A834E7" w:rsidP="00A834E7">
      <w:pPr>
        <w:widowControl w:val="0"/>
        <w:autoSpaceDE w:val="0"/>
        <w:autoSpaceDN w:val="0"/>
        <w:jc w:val="center"/>
        <w:rPr>
          <w:b/>
          <w:sz w:val="20"/>
        </w:rPr>
      </w:pPr>
      <w:r w:rsidRPr="00D84308">
        <w:rPr>
          <w:b/>
          <w:sz w:val="20"/>
        </w:rPr>
        <w:t>НА 2022 ГОД</w:t>
      </w:r>
    </w:p>
    <w:p w:rsidR="00A834E7" w:rsidRPr="00D84308" w:rsidRDefault="00A834E7" w:rsidP="00A834E7">
      <w:pPr>
        <w:autoSpaceDE w:val="0"/>
        <w:autoSpaceDN w:val="0"/>
        <w:adjustRightInd w:val="0"/>
        <w:jc w:val="both"/>
        <w:rPr>
          <w:sz w:val="22"/>
          <w:szCs w:val="28"/>
        </w:rPr>
      </w:pPr>
    </w:p>
    <w:p w:rsidR="00A834E7" w:rsidRPr="00D84308" w:rsidRDefault="00A834E7" w:rsidP="00A834E7">
      <w:pPr>
        <w:autoSpaceDE w:val="0"/>
        <w:autoSpaceDN w:val="0"/>
        <w:adjustRightInd w:val="0"/>
        <w:ind w:firstLine="540"/>
        <w:jc w:val="both"/>
        <w:rPr>
          <w:sz w:val="22"/>
          <w:szCs w:val="28"/>
          <w:lang w:eastAsia="en-US"/>
        </w:rPr>
      </w:pPr>
      <w:r w:rsidRPr="00D84308">
        <w:rPr>
          <w:sz w:val="22"/>
          <w:szCs w:val="28"/>
          <w:lang w:eastAsia="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60"/>
        <w:gridCol w:w="3544"/>
      </w:tblGrid>
      <w:tr w:rsidR="00A834E7" w:rsidRPr="00D84308" w:rsidTr="00A834E7">
        <w:tc>
          <w:tcPr>
            <w:tcW w:w="567" w:type="dxa"/>
            <w:tcBorders>
              <w:top w:val="single" w:sz="4" w:space="0" w:color="auto"/>
              <w:left w:val="single" w:sz="4" w:space="0" w:color="auto"/>
              <w:bottom w:val="single" w:sz="4" w:space="0" w:color="auto"/>
              <w:right w:val="single" w:sz="4" w:space="0" w:color="auto"/>
            </w:tcBorders>
            <w:hideMark/>
          </w:tcPr>
          <w:p w:rsidR="00A834E7" w:rsidRPr="00D84308" w:rsidRDefault="00A834E7" w:rsidP="003E4B6E">
            <w:pPr>
              <w:autoSpaceDE w:val="0"/>
              <w:autoSpaceDN w:val="0"/>
              <w:adjustRightInd w:val="0"/>
              <w:jc w:val="center"/>
              <w:rPr>
                <w:b/>
                <w:sz w:val="20"/>
              </w:rPr>
            </w:pPr>
            <w:r w:rsidRPr="00D84308">
              <w:rPr>
                <w:b/>
                <w:sz w:val="20"/>
              </w:rPr>
              <w:t>№</w:t>
            </w:r>
          </w:p>
        </w:tc>
        <w:tc>
          <w:tcPr>
            <w:tcW w:w="3260" w:type="dxa"/>
            <w:tcBorders>
              <w:top w:val="single" w:sz="4" w:space="0" w:color="auto"/>
              <w:left w:val="single" w:sz="4" w:space="0" w:color="auto"/>
              <w:bottom w:val="single" w:sz="4" w:space="0" w:color="auto"/>
              <w:right w:val="single" w:sz="4" w:space="0" w:color="auto"/>
            </w:tcBorders>
            <w:hideMark/>
          </w:tcPr>
          <w:p w:rsidR="00A834E7" w:rsidRPr="00D84308" w:rsidRDefault="00A834E7" w:rsidP="003E4B6E">
            <w:pPr>
              <w:tabs>
                <w:tab w:val="left" w:pos="516"/>
              </w:tabs>
              <w:autoSpaceDE w:val="0"/>
              <w:autoSpaceDN w:val="0"/>
              <w:adjustRightInd w:val="0"/>
              <w:jc w:val="center"/>
              <w:rPr>
                <w:b/>
                <w:sz w:val="20"/>
              </w:rPr>
            </w:pPr>
            <w:r w:rsidRPr="00D84308">
              <w:rPr>
                <w:b/>
                <w:sz w:val="20"/>
              </w:rPr>
              <w:t>Вопрос местного значения муниципального района</w:t>
            </w:r>
          </w:p>
        </w:tc>
        <w:tc>
          <w:tcPr>
            <w:tcW w:w="3544" w:type="dxa"/>
            <w:tcBorders>
              <w:top w:val="single" w:sz="4" w:space="0" w:color="auto"/>
              <w:left w:val="single" w:sz="4" w:space="0" w:color="auto"/>
              <w:bottom w:val="single" w:sz="4" w:space="0" w:color="auto"/>
              <w:right w:val="single" w:sz="4" w:space="0" w:color="auto"/>
            </w:tcBorders>
            <w:hideMark/>
          </w:tcPr>
          <w:p w:rsidR="00A834E7" w:rsidRPr="00D84308" w:rsidRDefault="00A834E7" w:rsidP="003E4B6E">
            <w:pPr>
              <w:autoSpaceDE w:val="0"/>
              <w:autoSpaceDN w:val="0"/>
              <w:adjustRightInd w:val="0"/>
              <w:jc w:val="center"/>
              <w:rPr>
                <w:b/>
                <w:sz w:val="20"/>
              </w:rPr>
            </w:pPr>
            <w:r w:rsidRPr="00D84308">
              <w:rPr>
                <w:b/>
                <w:sz w:val="20"/>
              </w:rPr>
              <w:t>Передаваемые полномочия (в части)</w:t>
            </w:r>
          </w:p>
        </w:tc>
      </w:tr>
      <w:tr w:rsidR="00A834E7" w:rsidRPr="00D84308" w:rsidTr="00A834E7">
        <w:tc>
          <w:tcPr>
            <w:tcW w:w="567" w:type="dxa"/>
            <w:tcBorders>
              <w:top w:val="single" w:sz="4" w:space="0" w:color="auto"/>
              <w:left w:val="single" w:sz="4" w:space="0" w:color="auto"/>
              <w:bottom w:val="single" w:sz="4" w:space="0" w:color="auto"/>
              <w:right w:val="single" w:sz="4" w:space="0" w:color="auto"/>
            </w:tcBorders>
            <w:hideMark/>
          </w:tcPr>
          <w:p w:rsidR="00A834E7" w:rsidRPr="00D84308" w:rsidRDefault="00A834E7" w:rsidP="003E4B6E">
            <w:pPr>
              <w:autoSpaceDE w:val="0"/>
              <w:autoSpaceDN w:val="0"/>
              <w:adjustRightInd w:val="0"/>
              <w:jc w:val="both"/>
              <w:rPr>
                <w:sz w:val="20"/>
                <w:lang w:eastAsia="en-US"/>
              </w:rPr>
            </w:pPr>
            <w:r w:rsidRPr="00D84308">
              <w:rPr>
                <w:sz w:val="20"/>
              </w:rPr>
              <w:t>1</w:t>
            </w:r>
          </w:p>
        </w:tc>
        <w:tc>
          <w:tcPr>
            <w:tcW w:w="3260" w:type="dxa"/>
            <w:tcBorders>
              <w:top w:val="single" w:sz="4" w:space="0" w:color="auto"/>
              <w:left w:val="single" w:sz="4" w:space="0" w:color="auto"/>
              <w:bottom w:val="single" w:sz="4" w:space="0" w:color="auto"/>
              <w:right w:val="single" w:sz="4" w:space="0" w:color="auto"/>
            </w:tcBorders>
            <w:hideMark/>
          </w:tcPr>
          <w:p w:rsidR="00A834E7" w:rsidRPr="00D84308" w:rsidRDefault="00A834E7" w:rsidP="003E4B6E">
            <w:pPr>
              <w:suppressAutoHyphens/>
              <w:jc w:val="both"/>
              <w:rPr>
                <w:sz w:val="22"/>
                <w:lang w:eastAsia="en-US"/>
              </w:rPr>
            </w:pPr>
            <w:r w:rsidRPr="00D84308">
              <w:rPr>
                <w:sz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544" w:type="dxa"/>
            <w:tcBorders>
              <w:top w:val="single" w:sz="4" w:space="0" w:color="auto"/>
              <w:left w:val="single" w:sz="4" w:space="0" w:color="auto"/>
              <w:bottom w:val="single" w:sz="4" w:space="0" w:color="auto"/>
              <w:right w:val="single" w:sz="4" w:space="0" w:color="auto"/>
            </w:tcBorders>
            <w:hideMark/>
          </w:tcPr>
          <w:p w:rsidR="00A834E7" w:rsidRPr="00D84308" w:rsidRDefault="00A834E7" w:rsidP="003E4B6E">
            <w:pPr>
              <w:suppressAutoHyphens/>
              <w:jc w:val="both"/>
              <w:rPr>
                <w:sz w:val="22"/>
                <w:lang w:eastAsia="en-US"/>
              </w:rPr>
            </w:pPr>
            <w:r w:rsidRPr="00D84308">
              <w:rPr>
                <w:sz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r>
    </w:tbl>
    <w:p w:rsidR="001B070E" w:rsidRDefault="001B070E" w:rsidP="0019692C"/>
    <w:p w:rsidR="001B070E" w:rsidRDefault="001B070E" w:rsidP="0019692C"/>
    <w:p w:rsidR="001B070E" w:rsidRDefault="001B070E" w:rsidP="0019692C"/>
    <w:p w:rsidR="001B070E" w:rsidRDefault="001B070E" w:rsidP="0019692C"/>
    <w:p w:rsidR="001B070E" w:rsidRDefault="001B070E" w:rsidP="0019692C"/>
    <w:p w:rsidR="001B070E" w:rsidRDefault="001B070E" w:rsidP="0019692C"/>
    <w:p w:rsidR="001B070E" w:rsidRDefault="001B070E" w:rsidP="0019692C"/>
    <w:p w:rsidR="001B070E" w:rsidRDefault="001B070E" w:rsidP="0019692C"/>
    <w:p w:rsidR="001B070E" w:rsidRDefault="001B070E" w:rsidP="0019692C"/>
    <w:p w:rsidR="001B070E" w:rsidRDefault="001B070E" w:rsidP="0019692C"/>
    <w:p w:rsidR="001B070E" w:rsidRDefault="001B070E" w:rsidP="0019692C"/>
    <w:p w:rsidR="001B070E" w:rsidRDefault="001B070E" w:rsidP="0019692C"/>
    <w:p w:rsidR="001B070E" w:rsidRDefault="001B070E" w:rsidP="0019692C"/>
    <w:p w:rsidR="00A834E7" w:rsidRPr="00B41247" w:rsidRDefault="00A834E7" w:rsidP="00A834E7">
      <w:pPr>
        <w:pStyle w:val="4"/>
        <w:jc w:val="center"/>
        <w:rPr>
          <w:b/>
          <w:sz w:val="22"/>
          <w:szCs w:val="28"/>
        </w:rPr>
      </w:pPr>
      <w:r w:rsidRPr="00B41247">
        <w:rPr>
          <w:b/>
          <w:sz w:val="22"/>
          <w:szCs w:val="28"/>
        </w:rPr>
        <w:t>Решение Совета сельского поселения «Пезмег»</w:t>
      </w:r>
    </w:p>
    <w:p w:rsidR="00A834E7" w:rsidRPr="00B41247" w:rsidRDefault="00A834E7" w:rsidP="00A834E7">
      <w:pPr>
        <w:pStyle w:val="a7"/>
        <w:spacing w:after="0"/>
        <w:jc w:val="center"/>
        <w:rPr>
          <w:b/>
          <w:sz w:val="22"/>
        </w:rPr>
      </w:pPr>
      <w:r w:rsidRPr="00B41247">
        <w:rPr>
          <w:b/>
          <w:sz w:val="22"/>
        </w:rPr>
        <w:t xml:space="preserve">от </w:t>
      </w:r>
      <w:r>
        <w:rPr>
          <w:b/>
          <w:sz w:val="22"/>
        </w:rPr>
        <w:t>28</w:t>
      </w:r>
      <w:r w:rsidRPr="00B41247">
        <w:rPr>
          <w:b/>
          <w:sz w:val="22"/>
        </w:rPr>
        <w:t xml:space="preserve"> </w:t>
      </w:r>
      <w:r>
        <w:rPr>
          <w:b/>
          <w:sz w:val="22"/>
        </w:rPr>
        <w:t>апреля</w:t>
      </w:r>
      <w:r w:rsidRPr="00B41247">
        <w:rPr>
          <w:b/>
          <w:sz w:val="22"/>
        </w:rPr>
        <w:t xml:space="preserve"> 202</w:t>
      </w:r>
      <w:r>
        <w:rPr>
          <w:b/>
          <w:sz w:val="22"/>
        </w:rPr>
        <w:t>2</w:t>
      </w:r>
      <w:r w:rsidRPr="00B41247">
        <w:rPr>
          <w:b/>
          <w:sz w:val="22"/>
        </w:rPr>
        <w:t xml:space="preserve"> года № </w:t>
      </w:r>
      <w:r>
        <w:rPr>
          <w:b/>
          <w:sz w:val="22"/>
        </w:rPr>
        <w:t>5</w:t>
      </w:r>
      <w:r w:rsidRPr="00B41247">
        <w:rPr>
          <w:b/>
          <w:sz w:val="22"/>
        </w:rPr>
        <w:t xml:space="preserve"> - </w:t>
      </w:r>
      <w:r>
        <w:rPr>
          <w:b/>
          <w:sz w:val="22"/>
        </w:rPr>
        <w:t>6</w:t>
      </w:r>
      <w:r w:rsidRPr="00B41247">
        <w:rPr>
          <w:b/>
          <w:sz w:val="22"/>
        </w:rPr>
        <w:t xml:space="preserve"> /</w:t>
      </w:r>
      <w:r>
        <w:rPr>
          <w:b/>
          <w:sz w:val="22"/>
        </w:rPr>
        <w:t>4</w:t>
      </w:r>
      <w:r w:rsidRPr="00B41247">
        <w:rPr>
          <w:b/>
          <w:sz w:val="22"/>
        </w:rPr>
        <w:t xml:space="preserve">       </w:t>
      </w:r>
    </w:p>
    <w:p w:rsidR="00A834E7" w:rsidRDefault="00A834E7" w:rsidP="00A834E7">
      <w:pPr>
        <w:jc w:val="center"/>
        <w:rPr>
          <w:b/>
          <w:bCs/>
          <w:iCs/>
          <w:sz w:val="28"/>
          <w:szCs w:val="28"/>
          <w:lang w:eastAsia="en-US" w:bidi="en-US"/>
        </w:rPr>
      </w:pPr>
    </w:p>
    <w:p w:rsidR="00A834E7" w:rsidRPr="00D84308" w:rsidRDefault="00A834E7" w:rsidP="00A834E7">
      <w:pPr>
        <w:jc w:val="center"/>
        <w:rPr>
          <w:b/>
          <w:sz w:val="22"/>
          <w:szCs w:val="28"/>
        </w:rPr>
      </w:pPr>
      <w:r w:rsidRPr="00D84308">
        <w:rPr>
          <w:b/>
          <w:bCs/>
          <w:iCs/>
          <w:sz w:val="22"/>
          <w:szCs w:val="28"/>
          <w:lang w:eastAsia="en-US" w:bidi="en-US"/>
        </w:rPr>
        <w:t xml:space="preserve">О принятии осуществление части полномочий </w:t>
      </w:r>
      <w:r w:rsidRPr="00D84308">
        <w:rPr>
          <w:b/>
          <w:sz w:val="22"/>
          <w:szCs w:val="28"/>
        </w:rPr>
        <w:t>муниципального образования муниципального района</w:t>
      </w:r>
    </w:p>
    <w:p w:rsidR="00A834E7" w:rsidRPr="00D84308" w:rsidRDefault="00A834E7" w:rsidP="00A834E7">
      <w:pPr>
        <w:jc w:val="center"/>
        <w:rPr>
          <w:b/>
          <w:bCs/>
          <w:iCs/>
          <w:sz w:val="22"/>
          <w:szCs w:val="28"/>
          <w:lang w:eastAsia="en-US" w:bidi="en-US"/>
        </w:rPr>
      </w:pPr>
      <w:r w:rsidRPr="00D84308">
        <w:rPr>
          <w:b/>
          <w:sz w:val="22"/>
          <w:szCs w:val="28"/>
        </w:rPr>
        <w:t xml:space="preserve">«Корткеросский» </w:t>
      </w:r>
      <w:r w:rsidRPr="00D84308">
        <w:rPr>
          <w:b/>
          <w:bCs/>
          <w:iCs/>
          <w:sz w:val="22"/>
          <w:szCs w:val="28"/>
          <w:lang w:eastAsia="en-US" w:bidi="en-US"/>
        </w:rPr>
        <w:t>по решению вопросов местного значения муниципального района на 2022 год</w:t>
      </w:r>
    </w:p>
    <w:p w:rsidR="00A834E7" w:rsidRPr="00D84308" w:rsidRDefault="00A834E7" w:rsidP="00A834E7">
      <w:pPr>
        <w:spacing w:line="276" w:lineRule="auto"/>
        <w:ind w:right="-5"/>
        <w:jc w:val="center"/>
        <w:rPr>
          <w:b/>
          <w:sz w:val="22"/>
          <w:szCs w:val="28"/>
        </w:rPr>
      </w:pPr>
      <w:r w:rsidRPr="00D84308">
        <w:rPr>
          <w:b/>
          <w:sz w:val="22"/>
          <w:szCs w:val="28"/>
        </w:rPr>
        <w:t xml:space="preserve"> </w:t>
      </w:r>
    </w:p>
    <w:p w:rsidR="00A834E7" w:rsidRPr="00D84308" w:rsidRDefault="00A834E7" w:rsidP="00A834E7">
      <w:pPr>
        <w:ind w:right="-5"/>
        <w:jc w:val="both"/>
        <w:rPr>
          <w:sz w:val="22"/>
          <w:szCs w:val="28"/>
        </w:rPr>
      </w:pPr>
      <w:r w:rsidRPr="00D84308">
        <w:rPr>
          <w:b/>
          <w:sz w:val="22"/>
          <w:szCs w:val="28"/>
        </w:rPr>
        <w:t xml:space="preserve"> </w:t>
      </w:r>
      <w:proofErr w:type="gramStart"/>
      <w:r w:rsidRPr="00D84308">
        <w:rPr>
          <w:rFonts w:ascii="Times New Roman CYR" w:hAnsi="Times New Roman CYR" w:cs="Times New Roman CYR"/>
          <w:szCs w:val="28"/>
        </w:rPr>
        <w:t xml:space="preserve">Руководствуясь ст.9 Бюджетного кодекса, абзацем 2 части 4 ст. 15 Федерального закона от 06 октября 2003 года № 131-ФЗ </w:t>
      </w:r>
      <w:r w:rsidRPr="00D84308">
        <w:rPr>
          <w:sz w:val="22"/>
          <w:szCs w:val="28"/>
        </w:rPr>
        <w:t>«</w:t>
      </w:r>
      <w:r w:rsidRPr="00D84308">
        <w:rPr>
          <w:rFonts w:ascii="Times New Roman CYR" w:hAnsi="Times New Roman CYR" w:cs="Times New Roman CYR"/>
          <w:szCs w:val="28"/>
        </w:rPr>
        <w:t>Об общих принципах организации местного самоуправления в Российской Федерации</w:t>
      </w:r>
      <w:r w:rsidRPr="00D84308">
        <w:rPr>
          <w:sz w:val="22"/>
          <w:szCs w:val="28"/>
        </w:rPr>
        <w:t xml:space="preserve">»,  Решением  муниципального района «Корткеросский» от 22 февраля 2022 года  № </w:t>
      </w:r>
      <w:r w:rsidRPr="00D84308">
        <w:rPr>
          <w:sz w:val="22"/>
          <w:szCs w:val="28"/>
          <w:lang w:val="en-US"/>
        </w:rPr>
        <w:t>VII</w:t>
      </w:r>
      <w:r w:rsidRPr="00D84308">
        <w:rPr>
          <w:sz w:val="22"/>
          <w:szCs w:val="28"/>
        </w:rPr>
        <w:t xml:space="preserve">-12/2 «О передаче к осуществлению части полномочий муниципального района «Корткеросский» муниципальным образованиям сельских поселений на 2022 год», Совет сельского поселения «Пезмег» решил:   </w:t>
      </w:r>
      <w:proofErr w:type="gramEnd"/>
    </w:p>
    <w:p w:rsidR="00A834E7" w:rsidRPr="00D84308" w:rsidRDefault="00A834E7" w:rsidP="00A834E7">
      <w:pPr>
        <w:widowControl w:val="0"/>
        <w:autoSpaceDE w:val="0"/>
        <w:autoSpaceDN w:val="0"/>
        <w:jc w:val="both"/>
        <w:rPr>
          <w:sz w:val="22"/>
          <w:szCs w:val="28"/>
        </w:rPr>
      </w:pPr>
    </w:p>
    <w:p w:rsidR="00A834E7" w:rsidRPr="00D84308" w:rsidRDefault="00A834E7" w:rsidP="00A834E7">
      <w:pPr>
        <w:widowControl w:val="0"/>
        <w:autoSpaceDE w:val="0"/>
        <w:autoSpaceDN w:val="0"/>
        <w:ind w:left="284"/>
        <w:jc w:val="both"/>
        <w:rPr>
          <w:sz w:val="22"/>
          <w:szCs w:val="28"/>
        </w:rPr>
      </w:pPr>
      <w:r w:rsidRPr="00D84308">
        <w:rPr>
          <w:sz w:val="22"/>
          <w:szCs w:val="28"/>
        </w:rPr>
        <w:t xml:space="preserve">      1. Принять от муниципального образования муниципального района «Корткеросский» осуществление части полномочий по решению вопросов местного значения муниципального образования муниципального района «Корткеросский» согласно приложению к настоящему решению.</w:t>
      </w:r>
    </w:p>
    <w:p w:rsidR="00A834E7" w:rsidRPr="00D84308" w:rsidRDefault="00A834E7" w:rsidP="00A834E7">
      <w:pPr>
        <w:widowControl w:val="0"/>
        <w:autoSpaceDE w:val="0"/>
        <w:autoSpaceDN w:val="0"/>
        <w:ind w:left="284"/>
        <w:jc w:val="both"/>
        <w:rPr>
          <w:sz w:val="22"/>
          <w:szCs w:val="28"/>
        </w:rPr>
      </w:pPr>
      <w:r w:rsidRPr="00D84308">
        <w:rPr>
          <w:sz w:val="22"/>
          <w:szCs w:val="28"/>
        </w:rPr>
        <w:t xml:space="preserve">      2. Финансовое обеспечение части полномочий, указанных в </w:t>
      </w:r>
      <w:hyperlink w:anchor="P39" w:history="1">
        <w:r w:rsidRPr="00D84308">
          <w:rPr>
            <w:sz w:val="22"/>
            <w:szCs w:val="28"/>
          </w:rPr>
          <w:t>части</w:t>
        </w:r>
      </w:hyperlink>
      <w:r w:rsidRPr="00D84308">
        <w:rPr>
          <w:sz w:val="22"/>
          <w:szCs w:val="28"/>
        </w:rPr>
        <w:t xml:space="preserve"> 1  настоящего решения, осуществлять за счет межбюджетных трансфертов, предоставляемых из бюджета муниципального района «Корткеросский» в бюджет сельского поселения «Пезмег» в соответствии с Бюджетным кодексом Российской Федерации.</w:t>
      </w:r>
    </w:p>
    <w:p w:rsidR="00A834E7" w:rsidRPr="00D84308" w:rsidRDefault="00A834E7" w:rsidP="00A834E7">
      <w:pPr>
        <w:widowControl w:val="0"/>
        <w:autoSpaceDE w:val="0"/>
        <w:autoSpaceDN w:val="0"/>
        <w:ind w:left="284"/>
        <w:jc w:val="both"/>
        <w:rPr>
          <w:sz w:val="22"/>
          <w:szCs w:val="28"/>
        </w:rPr>
      </w:pPr>
      <w:r w:rsidRPr="00D84308">
        <w:rPr>
          <w:sz w:val="22"/>
          <w:szCs w:val="28"/>
        </w:rPr>
        <w:t xml:space="preserve">      3. Осуществление части указанных полномочий принимается с правом издания нормативных правовых актов  на срок до 31 декабря 2022 года.</w:t>
      </w:r>
    </w:p>
    <w:p w:rsidR="00A834E7" w:rsidRPr="00D84308" w:rsidRDefault="00A834E7" w:rsidP="00A834E7">
      <w:pPr>
        <w:widowControl w:val="0"/>
        <w:autoSpaceDE w:val="0"/>
        <w:autoSpaceDN w:val="0"/>
        <w:ind w:left="284"/>
        <w:jc w:val="both"/>
        <w:rPr>
          <w:sz w:val="22"/>
          <w:szCs w:val="28"/>
        </w:rPr>
      </w:pPr>
      <w:r w:rsidRPr="00D84308">
        <w:rPr>
          <w:sz w:val="22"/>
          <w:szCs w:val="28"/>
        </w:rPr>
        <w:t xml:space="preserve">      4. Администрации сельского поселения «Пезмег»  заключить Соглашение с администрацией муниципального района «Корткеросский» о принятии сельским поселением «Пезмег» от муниципального района «Корткеросский» </w:t>
      </w:r>
    </w:p>
    <w:p w:rsidR="00A834E7" w:rsidRPr="00D84308" w:rsidRDefault="00A834E7" w:rsidP="00A834E7">
      <w:pPr>
        <w:widowControl w:val="0"/>
        <w:autoSpaceDE w:val="0"/>
        <w:autoSpaceDN w:val="0"/>
        <w:ind w:left="284"/>
        <w:jc w:val="both"/>
        <w:rPr>
          <w:sz w:val="22"/>
          <w:szCs w:val="28"/>
        </w:rPr>
      </w:pPr>
      <w:r w:rsidRPr="00D84308">
        <w:rPr>
          <w:sz w:val="22"/>
          <w:szCs w:val="28"/>
        </w:rPr>
        <w:t>части полномочий по решению вопросов местного значения муниципального района на 2022 год.</w:t>
      </w:r>
    </w:p>
    <w:p w:rsidR="00A834E7" w:rsidRPr="00D84308" w:rsidRDefault="00A834E7" w:rsidP="00A834E7">
      <w:pPr>
        <w:widowControl w:val="0"/>
        <w:autoSpaceDE w:val="0"/>
        <w:autoSpaceDN w:val="0"/>
        <w:ind w:left="284"/>
        <w:jc w:val="both"/>
        <w:rPr>
          <w:sz w:val="22"/>
          <w:szCs w:val="28"/>
        </w:rPr>
      </w:pPr>
      <w:r w:rsidRPr="00D84308">
        <w:rPr>
          <w:sz w:val="22"/>
          <w:szCs w:val="28"/>
        </w:rPr>
        <w:t xml:space="preserve">      5. Настоящее Решение вступает в силу со дня его обнародования.</w:t>
      </w:r>
    </w:p>
    <w:p w:rsidR="00A834E7" w:rsidRPr="00D84308" w:rsidRDefault="00A834E7" w:rsidP="00A834E7">
      <w:pPr>
        <w:jc w:val="both"/>
        <w:rPr>
          <w:sz w:val="22"/>
          <w:szCs w:val="28"/>
        </w:rPr>
      </w:pPr>
    </w:p>
    <w:p w:rsidR="00A834E7" w:rsidRPr="00D84308" w:rsidRDefault="00A834E7" w:rsidP="00A834E7">
      <w:pPr>
        <w:jc w:val="both"/>
        <w:rPr>
          <w:b/>
          <w:sz w:val="22"/>
          <w:szCs w:val="28"/>
        </w:rPr>
      </w:pPr>
      <w:r w:rsidRPr="00D84308">
        <w:rPr>
          <w:b/>
          <w:sz w:val="22"/>
          <w:szCs w:val="28"/>
        </w:rPr>
        <w:t>Глава сельского поселения «Пезмег»                              А.А.Торопов</w:t>
      </w:r>
    </w:p>
    <w:p w:rsidR="00A834E7" w:rsidRPr="00D84308" w:rsidRDefault="00A834E7" w:rsidP="00A834E7">
      <w:pPr>
        <w:rPr>
          <w:sz w:val="20"/>
          <w:lang w:eastAsia="x-none"/>
        </w:rPr>
      </w:pPr>
    </w:p>
    <w:p w:rsidR="001B070E" w:rsidRDefault="001B070E" w:rsidP="0019692C"/>
    <w:p w:rsidR="009C7EF7" w:rsidRPr="00B41247" w:rsidRDefault="009C7EF7" w:rsidP="009C7EF7">
      <w:pPr>
        <w:pStyle w:val="4"/>
        <w:jc w:val="center"/>
        <w:rPr>
          <w:b/>
          <w:sz w:val="22"/>
          <w:szCs w:val="28"/>
        </w:rPr>
      </w:pPr>
      <w:r w:rsidRPr="00B41247">
        <w:rPr>
          <w:b/>
          <w:sz w:val="22"/>
          <w:szCs w:val="28"/>
        </w:rPr>
        <w:t>Решение Совета сельского поселения «Пезмег»</w:t>
      </w:r>
    </w:p>
    <w:p w:rsidR="009C7EF7" w:rsidRPr="00B41247" w:rsidRDefault="009C7EF7" w:rsidP="009C7EF7">
      <w:pPr>
        <w:pStyle w:val="a7"/>
        <w:jc w:val="center"/>
        <w:rPr>
          <w:b/>
          <w:sz w:val="22"/>
        </w:rPr>
      </w:pPr>
      <w:r w:rsidRPr="00B41247">
        <w:rPr>
          <w:b/>
          <w:sz w:val="22"/>
        </w:rPr>
        <w:t xml:space="preserve">от </w:t>
      </w:r>
      <w:r w:rsidR="001B070E">
        <w:rPr>
          <w:b/>
          <w:sz w:val="22"/>
        </w:rPr>
        <w:t>28</w:t>
      </w:r>
      <w:r w:rsidRPr="00B41247">
        <w:rPr>
          <w:b/>
          <w:sz w:val="22"/>
        </w:rPr>
        <w:t xml:space="preserve"> </w:t>
      </w:r>
      <w:r w:rsidR="001B070E">
        <w:rPr>
          <w:b/>
          <w:sz w:val="22"/>
        </w:rPr>
        <w:t>апреля</w:t>
      </w:r>
      <w:r w:rsidRPr="00B41247">
        <w:rPr>
          <w:b/>
          <w:sz w:val="22"/>
        </w:rPr>
        <w:t xml:space="preserve"> 202</w:t>
      </w:r>
      <w:r w:rsidR="001B070E">
        <w:rPr>
          <w:b/>
          <w:sz w:val="22"/>
        </w:rPr>
        <w:t>2</w:t>
      </w:r>
      <w:r w:rsidRPr="00B41247">
        <w:rPr>
          <w:b/>
          <w:sz w:val="22"/>
        </w:rPr>
        <w:t xml:space="preserve"> года № </w:t>
      </w:r>
      <w:r w:rsidR="001B070E">
        <w:rPr>
          <w:b/>
          <w:sz w:val="22"/>
        </w:rPr>
        <w:t>5</w:t>
      </w:r>
      <w:r w:rsidRPr="00B41247">
        <w:rPr>
          <w:b/>
          <w:sz w:val="22"/>
        </w:rPr>
        <w:t xml:space="preserve"> - </w:t>
      </w:r>
      <w:r w:rsidR="001B070E">
        <w:rPr>
          <w:b/>
          <w:sz w:val="22"/>
        </w:rPr>
        <w:t>6</w:t>
      </w:r>
      <w:r w:rsidRPr="00B41247">
        <w:rPr>
          <w:b/>
          <w:sz w:val="22"/>
        </w:rPr>
        <w:t xml:space="preserve"> /1       </w:t>
      </w:r>
    </w:p>
    <w:p w:rsidR="001B070E" w:rsidRPr="001B070E" w:rsidRDefault="001B070E" w:rsidP="001B070E">
      <w:pPr>
        <w:shd w:val="clear" w:color="auto" w:fill="FFFFFF"/>
        <w:jc w:val="center"/>
        <w:rPr>
          <w:b/>
          <w:sz w:val="22"/>
          <w:szCs w:val="28"/>
        </w:rPr>
      </w:pPr>
      <w:r w:rsidRPr="001B070E">
        <w:rPr>
          <w:b/>
          <w:sz w:val="22"/>
          <w:szCs w:val="28"/>
        </w:rPr>
        <w:t>О внесении изменений и дополнений в Устав муниципального образования сельского поселения «Пезмег»</w:t>
      </w:r>
    </w:p>
    <w:p w:rsidR="001B070E" w:rsidRPr="001B070E" w:rsidRDefault="001B070E" w:rsidP="001B070E">
      <w:pPr>
        <w:shd w:val="clear" w:color="auto" w:fill="FFFFFF"/>
        <w:jc w:val="center"/>
        <w:rPr>
          <w:color w:val="000000"/>
          <w:sz w:val="22"/>
          <w:szCs w:val="28"/>
        </w:rPr>
      </w:pPr>
    </w:p>
    <w:p w:rsidR="001B070E" w:rsidRPr="001B070E" w:rsidRDefault="001B070E" w:rsidP="001B070E">
      <w:pPr>
        <w:widowControl w:val="0"/>
        <w:autoSpaceDE w:val="0"/>
        <w:autoSpaceDN w:val="0"/>
        <w:ind w:firstLine="709"/>
        <w:jc w:val="both"/>
        <w:rPr>
          <w:sz w:val="22"/>
          <w:szCs w:val="28"/>
        </w:rPr>
      </w:pPr>
      <w:r w:rsidRPr="001B070E">
        <w:rPr>
          <w:sz w:val="22"/>
          <w:szCs w:val="28"/>
        </w:rPr>
        <w:t>Руководствуясь частью 9 статьи 44 Федерального закона от 06 октября 2003 года № 131-ФЗ «Об общих принципах организации местного самоуправления в Российской Федерации», Совет муниципального образования сельского поселения «Пезмег» решил:</w:t>
      </w:r>
    </w:p>
    <w:p w:rsidR="001B070E" w:rsidRPr="001B070E" w:rsidRDefault="001B070E" w:rsidP="001B070E">
      <w:pPr>
        <w:widowControl w:val="0"/>
        <w:autoSpaceDE w:val="0"/>
        <w:autoSpaceDN w:val="0"/>
        <w:ind w:firstLine="709"/>
        <w:jc w:val="both"/>
        <w:rPr>
          <w:sz w:val="22"/>
          <w:szCs w:val="28"/>
        </w:rPr>
      </w:pPr>
    </w:p>
    <w:p w:rsidR="001B070E" w:rsidRPr="001B070E" w:rsidRDefault="001B070E" w:rsidP="001B070E">
      <w:pPr>
        <w:numPr>
          <w:ilvl w:val="0"/>
          <w:numId w:val="18"/>
        </w:numPr>
        <w:ind w:left="0" w:firstLine="709"/>
        <w:contextualSpacing/>
        <w:jc w:val="both"/>
        <w:rPr>
          <w:rFonts w:eastAsia="Calibri"/>
          <w:sz w:val="22"/>
          <w:szCs w:val="28"/>
          <w:lang w:eastAsia="en-US"/>
        </w:rPr>
      </w:pPr>
      <w:r w:rsidRPr="001B070E">
        <w:rPr>
          <w:rFonts w:eastAsia="Calibri"/>
          <w:sz w:val="22"/>
          <w:szCs w:val="28"/>
          <w:lang w:eastAsia="en-US"/>
        </w:rPr>
        <w:t>Внести в Устав муниципального образования сельского поселения «Пезмег», принятый решением Совета сельского поселения «Пезмег» от 17 февраля 2006 г. № 1-4/1, следующие изменения и дополнения:</w:t>
      </w:r>
    </w:p>
    <w:p w:rsidR="001B070E" w:rsidRPr="001B070E" w:rsidRDefault="001B070E" w:rsidP="001B070E">
      <w:pPr>
        <w:jc w:val="both"/>
        <w:rPr>
          <w:sz w:val="22"/>
          <w:szCs w:val="28"/>
        </w:rPr>
      </w:pPr>
      <w:r w:rsidRPr="001B070E">
        <w:rPr>
          <w:sz w:val="22"/>
          <w:szCs w:val="28"/>
        </w:rPr>
        <w:t xml:space="preserve">         1.1.  часть 6 статьи 29 признать утратившей силу;</w:t>
      </w:r>
    </w:p>
    <w:p w:rsidR="001B070E" w:rsidRDefault="001B070E" w:rsidP="001B070E">
      <w:pPr>
        <w:ind w:left="540"/>
        <w:jc w:val="both"/>
        <w:rPr>
          <w:sz w:val="22"/>
          <w:szCs w:val="28"/>
        </w:rPr>
      </w:pPr>
      <w:r w:rsidRPr="001B070E">
        <w:rPr>
          <w:sz w:val="22"/>
          <w:szCs w:val="28"/>
        </w:rPr>
        <w:t xml:space="preserve">  1.2.  часть 7 статьи 34 изложить в следующей редакции:</w:t>
      </w:r>
    </w:p>
    <w:p w:rsidR="001B070E" w:rsidRPr="001B070E" w:rsidRDefault="001B070E" w:rsidP="001B070E">
      <w:pPr>
        <w:jc w:val="both"/>
        <w:rPr>
          <w:sz w:val="22"/>
          <w:szCs w:val="28"/>
        </w:rPr>
      </w:pPr>
      <w:r w:rsidRPr="001B070E">
        <w:rPr>
          <w:sz w:val="22"/>
          <w:szCs w:val="28"/>
        </w:rPr>
        <w:t xml:space="preserve">   «7. </w:t>
      </w:r>
      <w:proofErr w:type="gramStart"/>
      <w:r w:rsidRPr="001B070E">
        <w:rPr>
          <w:sz w:val="22"/>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1B070E" w:rsidRPr="001B070E" w:rsidRDefault="001B070E" w:rsidP="001B070E">
      <w:pPr>
        <w:numPr>
          <w:ilvl w:val="0"/>
          <w:numId w:val="18"/>
        </w:numPr>
        <w:spacing w:after="120"/>
        <w:rPr>
          <w:sz w:val="22"/>
          <w:szCs w:val="28"/>
        </w:rPr>
      </w:pPr>
      <w:r w:rsidRPr="001B070E">
        <w:rPr>
          <w:sz w:val="22"/>
          <w:szCs w:val="28"/>
        </w:rPr>
        <w:t>Считать утратившим силу решение Совета от 10.03.2022 № 5-5/5 «О внесении изменений и дополнений в Устав муниципального образования сельского поселения  «Пезмег».</w:t>
      </w:r>
    </w:p>
    <w:p w:rsidR="001B070E" w:rsidRPr="001B070E" w:rsidRDefault="001B070E" w:rsidP="001B070E">
      <w:pPr>
        <w:contextualSpacing/>
        <w:jc w:val="both"/>
        <w:rPr>
          <w:rFonts w:eastAsia="Calibri"/>
          <w:sz w:val="22"/>
          <w:szCs w:val="28"/>
          <w:lang w:eastAsia="en-US"/>
        </w:rPr>
      </w:pPr>
      <w:r w:rsidRPr="001B070E">
        <w:rPr>
          <w:rFonts w:eastAsia="Calibri"/>
          <w:sz w:val="22"/>
          <w:szCs w:val="28"/>
          <w:lang w:eastAsia="en-US"/>
        </w:rPr>
        <w:t xml:space="preserve">     3. Главе сельского поселения «Пезмег» направить настоящее решение на государственную регистрацию.</w:t>
      </w:r>
    </w:p>
    <w:p w:rsidR="001B070E" w:rsidRPr="001B070E" w:rsidRDefault="001B070E" w:rsidP="001B070E">
      <w:pPr>
        <w:contextualSpacing/>
        <w:jc w:val="both"/>
        <w:rPr>
          <w:rFonts w:eastAsia="Calibri"/>
          <w:sz w:val="22"/>
          <w:szCs w:val="28"/>
          <w:lang w:eastAsia="en-US"/>
        </w:rPr>
      </w:pPr>
      <w:r w:rsidRPr="001B070E">
        <w:rPr>
          <w:rFonts w:eastAsia="Calibri"/>
          <w:sz w:val="22"/>
          <w:szCs w:val="28"/>
          <w:lang w:eastAsia="en-US"/>
        </w:rPr>
        <w:t xml:space="preserve">     4. Настоящее решение вступает в силу в порядке, установленном федеральным законодательством.</w:t>
      </w:r>
    </w:p>
    <w:p w:rsidR="001B070E" w:rsidRDefault="001B070E" w:rsidP="001B070E">
      <w:pPr>
        <w:jc w:val="both"/>
        <w:rPr>
          <w:sz w:val="22"/>
          <w:szCs w:val="28"/>
        </w:rPr>
      </w:pPr>
    </w:p>
    <w:p w:rsidR="00A834E7" w:rsidRPr="001B070E" w:rsidRDefault="00A834E7" w:rsidP="001B070E">
      <w:pPr>
        <w:jc w:val="both"/>
        <w:rPr>
          <w:sz w:val="22"/>
          <w:szCs w:val="28"/>
        </w:rPr>
      </w:pPr>
    </w:p>
    <w:p w:rsidR="001B070E" w:rsidRPr="001B070E" w:rsidRDefault="001B070E" w:rsidP="001B070E">
      <w:pPr>
        <w:jc w:val="both"/>
        <w:rPr>
          <w:b/>
          <w:sz w:val="22"/>
          <w:szCs w:val="28"/>
        </w:rPr>
      </w:pPr>
      <w:r w:rsidRPr="001B070E">
        <w:rPr>
          <w:b/>
          <w:sz w:val="22"/>
          <w:szCs w:val="28"/>
        </w:rPr>
        <w:t>Глава сельского поселения «Пезмег»                           А.А.Торопов</w:t>
      </w:r>
    </w:p>
    <w:p w:rsidR="00266234" w:rsidRDefault="00266234" w:rsidP="00266234">
      <w:pPr>
        <w:rPr>
          <w:b/>
          <w:sz w:val="22"/>
          <w:szCs w:val="28"/>
        </w:rPr>
      </w:pPr>
    </w:p>
    <w:p w:rsidR="001B070E" w:rsidRDefault="001B070E" w:rsidP="00266234">
      <w:pPr>
        <w:rPr>
          <w:b/>
          <w:sz w:val="22"/>
          <w:szCs w:val="28"/>
        </w:rPr>
      </w:pPr>
    </w:p>
    <w:p w:rsidR="001B070E" w:rsidRDefault="001B070E" w:rsidP="00266234">
      <w:pPr>
        <w:rPr>
          <w:b/>
          <w:sz w:val="22"/>
          <w:szCs w:val="28"/>
        </w:rPr>
      </w:pPr>
    </w:p>
    <w:p w:rsidR="001B070E" w:rsidRDefault="001B070E" w:rsidP="00266234">
      <w:pPr>
        <w:rPr>
          <w:b/>
          <w:sz w:val="22"/>
          <w:szCs w:val="28"/>
        </w:rPr>
      </w:pPr>
    </w:p>
    <w:p w:rsidR="001B070E" w:rsidRDefault="001B070E" w:rsidP="00266234">
      <w:pPr>
        <w:rPr>
          <w:b/>
          <w:sz w:val="22"/>
          <w:szCs w:val="28"/>
        </w:rPr>
      </w:pPr>
    </w:p>
    <w:p w:rsidR="001B070E" w:rsidRPr="00B41247" w:rsidRDefault="001B070E" w:rsidP="001B070E">
      <w:pPr>
        <w:pStyle w:val="4"/>
        <w:jc w:val="center"/>
        <w:rPr>
          <w:b/>
          <w:sz w:val="22"/>
          <w:szCs w:val="28"/>
        </w:rPr>
      </w:pPr>
      <w:r w:rsidRPr="00B41247">
        <w:rPr>
          <w:b/>
          <w:sz w:val="22"/>
          <w:szCs w:val="28"/>
        </w:rPr>
        <w:t>Решение Совета сельского поселения «Пезмег»</w:t>
      </w:r>
    </w:p>
    <w:p w:rsidR="001B070E" w:rsidRPr="00B41247" w:rsidRDefault="001B070E" w:rsidP="001B070E">
      <w:pPr>
        <w:pStyle w:val="a7"/>
        <w:spacing w:after="0"/>
        <w:jc w:val="center"/>
        <w:rPr>
          <w:b/>
          <w:sz w:val="22"/>
        </w:rPr>
      </w:pPr>
      <w:r w:rsidRPr="00B41247">
        <w:rPr>
          <w:b/>
          <w:sz w:val="22"/>
        </w:rPr>
        <w:t xml:space="preserve">от </w:t>
      </w:r>
      <w:r>
        <w:rPr>
          <w:b/>
          <w:sz w:val="22"/>
        </w:rPr>
        <w:t>28</w:t>
      </w:r>
      <w:r w:rsidRPr="00B41247">
        <w:rPr>
          <w:b/>
          <w:sz w:val="22"/>
        </w:rPr>
        <w:t xml:space="preserve"> </w:t>
      </w:r>
      <w:r>
        <w:rPr>
          <w:b/>
          <w:sz w:val="22"/>
        </w:rPr>
        <w:t>апреля</w:t>
      </w:r>
      <w:r w:rsidRPr="00B41247">
        <w:rPr>
          <w:b/>
          <w:sz w:val="22"/>
        </w:rPr>
        <w:t xml:space="preserve"> 202</w:t>
      </w:r>
      <w:r>
        <w:rPr>
          <w:b/>
          <w:sz w:val="22"/>
        </w:rPr>
        <w:t>2</w:t>
      </w:r>
      <w:r w:rsidRPr="00B41247">
        <w:rPr>
          <w:b/>
          <w:sz w:val="22"/>
        </w:rPr>
        <w:t xml:space="preserve"> года № </w:t>
      </w:r>
      <w:r>
        <w:rPr>
          <w:b/>
          <w:sz w:val="22"/>
        </w:rPr>
        <w:t>5</w:t>
      </w:r>
      <w:r w:rsidRPr="00B41247">
        <w:rPr>
          <w:b/>
          <w:sz w:val="22"/>
        </w:rPr>
        <w:t xml:space="preserve"> - </w:t>
      </w:r>
      <w:r>
        <w:rPr>
          <w:b/>
          <w:sz w:val="22"/>
        </w:rPr>
        <w:t>6</w:t>
      </w:r>
      <w:r w:rsidRPr="00B41247">
        <w:rPr>
          <w:b/>
          <w:sz w:val="22"/>
        </w:rPr>
        <w:t xml:space="preserve"> /</w:t>
      </w:r>
      <w:r>
        <w:rPr>
          <w:b/>
          <w:sz w:val="22"/>
        </w:rPr>
        <w:t>2</w:t>
      </w:r>
      <w:r w:rsidRPr="00B41247">
        <w:rPr>
          <w:b/>
          <w:sz w:val="22"/>
        </w:rPr>
        <w:t xml:space="preserve">       </w:t>
      </w:r>
    </w:p>
    <w:p w:rsidR="001B070E" w:rsidRPr="001B070E" w:rsidRDefault="001B070E" w:rsidP="001B070E">
      <w:pPr>
        <w:jc w:val="center"/>
        <w:rPr>
          <w:b/>
          <w:sz w:val="22"/>
          <w:szCs w:val="20"/>
        </w:rPr>
      </w:pPr>
    </w:p>
    <w:p w:rsidR="001B070E" w:rsidRPr="001B070E" w:rsidRDefault="001B070E" w:rsidP="001B070E">
      <w:pPr>
        <w:jc w:val="center"/>
        <w:rPr>
          <w:b/>
          <w:sz w:val="22"/>
          <w:szCs w:val="20"/>
        </w:rPr>
      </w:pPr>
      <w:r w:rsidRPr="001B070E">
        <w:rPr>
          <w:b/>
          <w:sz w:val="22"/>
          <w:szCs w:val="20"/>
        </w:rPr>
        <w:t xml:space="preserve">Об утверждении отчета об исполнении бюджета муниципального образования сельского поселения «Пезмег» </w:t>
      </w:r>
    </w:p>
    <w:p w:rsidR="001B070E" w:rsidRPr="001B070E" w:rsidRDefault="001B070E" w:rsidP="001B070E">
      <w:pPr>
        <w:jc w:val="center"/>
        <w:rPr>
          <w:b/>
          <w:sz w:val="22"/>
          <w:szCs w:val="20"/>
        </w:rPr>
      </w:pPr>
      <w:r w:rsidRPr="001B070E">
        <w:rPr>
          <w:b/>
          <w:sz w:val="22"/>
          <w:szCs w:val="20"/>
        </w:rPr>
        <w:t>за 2021 год</w:t>
      </w:r>
    </w:p>
    <w:p w:rsidR="001B070E" w:rsidRPr="001B070E" w:rsidRDefault="001B070E" w:rsidP="001B070E">
      <w:pPr>
        <w:jc w:val="both"/>
        <w:rPr>
          <w:sz w:val="22"/>
          <w:szCs w:val="20"/>
        </w:rPr>
      </w:pPr>
    </w:p>
    <w:p w:rsidR="001B070E" w:rsidRPr="001B070E" w:rsidRDefault="001B070E" w:rsidP="001B070E">
      <w:pPr>
        <w:jc w:val="both"/>
        <w:rPr>
          <w:b/>
          <w:sz w:val="22"/>
          <w:szCs w:val="20"/>
        </w:rPr>
      </w:pPr>
      <w:r w:rsidRPr="001B070E">
        <w:rPr>
          <w:sz w:val="22"/>
          <w:szCs w:val="20"/>
        </w:rPr>
        <w:t xml:space="preserve">            Руководствуясь статьи 264.6 Бюджетного кодекса РФ от 31.07.1998 года № 145-ФЗ (с изменениями и дополнениями), п.2 ч.1 ст. 26 Устава муниципального образования сельского поселения «Пезмег», статьей 23 Положения о бюджетном процессе в муниципальном образовании сельском поселении «Пезмег» от 09.04.2008 года № </w:t>
      </w:r>
      <w:r w:rsidRPr="001B070E">
        <w:rPr>
          <w:sz w:val="22"/>
          <w:szCs w:val="20"/>
          <w:lang w:val="en-US"/>
        </w:rPr>
        <w:t>I</w:t>
      </w:r>
      <w:r w:rsidRPr="001B070E">
        <w:rPr>
          <w:sz w:val="22"/>
          <w:szCs w:val="20"/>
        </w:rPr>
        <w:t>-18/3, Совет муниципального образования сельского поселения «Пезмег» решил:</w:t>
      </w:r>
      <w:r w:rsidRPr="001B070E">
        <w:rPr>
          <w:b/>
          <w:sz w:val="22"/>
          <w:szCs w:val="20"/>
        </w:rPr>
        <w:t xml:space="preserve"> </w:t>
      </w:r>
    </w:p>
    <w:p w:rsidR="001B070E" w:rsidRPr="001B070E" w:rsidRDefault="001B070E" w:rsidP="001B070E">
      <w:pPr>
        <w:ind w:firstLine="851"/>
        <w:jc w:val="both"/>
        <w:rPr>
          <w:b/>
          <w:sz w:val="16"/>
          <w:szCs w:val="20"/>
        </w:rPr>
      </w:pPr>
    </w:p>
    <w:p w:rsidR="001B070E" w:rsidRPr="001B070E" w:rsidRDefault="001B070E" w:rsidP="001B070E">
      <w:pPr>
        <w:ind w:firstLine="851"/>
        <w:jc w:val="both"/>
        <w:rPr>
          <w:sz w:val="22"/>
          <w:szCs w:val="20"/>
        </w:rPr>
      </w:pPr>
      <w:r w:rsidRPr="001B070E">
        <w:rPr>
          <w:sz w:val="22"/>
          <w:szCs w:val="20"/>
        </w:rPr>
        <w:t>1.</w:t>
      </w:r>
      <w:r w:rsidRPr="001B070E">
        <w:rPr>
          <w:b/>
          <w:sz w:val="22"/>
          <w:szCs w:val="20"/>
        </w:rPr>
        <w:t xml:space="preserve"> </w:t>
      </w:r>
      <w:r w:rsidRPr="001B070E">
        <w:rPr>
          <w:sz w:val="22"/>
          <w:szCs w:val="20"/>
        </w:rPr>
        <w:t>Утвердить отчет об исполнении бюджета муниципального образования сельского поселения «Пезмег» за 2021 год по доходам в сумме 6 064 207,09 рублей, по расходам 6 127 887,77 рублей с дефицитом в сумме 63 680,68 рублей и со следующими показателями:</w:t>
      </w:r>
    </w:p>
    <w:p w:rsidR="001B070E" w:rsidRPr="001B070E" w:rsidRDefault="001B070E" w:rsidP="001B070E">
      <w:pPr>
        <w:ind w:firstLine="851"/>
        <w:jc w:val="both"/>
        <w:rPr>
          <w:sz w:val="22"/>
          <w:szCs w:val="20"/>
        </w:rPr>
      </w:pPr>
      <w:r w:rsidRPr="001B070E">
        <w:rPr>
          <w:sz w:val="22"/>
          <w:szCs w:val="20"/>
        </w:rPr>
        <w:t>а) по доходам бюджета муниципального образования сельского поселения «Пезмег» по кодам классификации доходов бюджетов за 2021 год согласно приложению 1 к настоящему Решению;</w:t>
      </w:r>
    </w:p>
    <w:p w:rsidR="001B070E" w:rsidRPr="001B070E" w:rsidRDefault="001B070E" w:rsidP="001B070E">
      <w:pPr>
        <w:ind w:firstLine="851"/>
        <w:jc w:val="both"/>
        <w:rPr>
          <w:sz w:val="22"/>
          <w:szCs w:val="20"/>
        </w:rPr>
      </w:pPr>
      <w:r w:rsidRPr="001B070E">
        <w:rPr>
          <w:sz w:val="22"/>
          <w:szCs w:val="20"/>
        </w:rPr>
        <w:t>б) по расходам бюджета муниципального образования сельского поселения «Пезмег» за 2021 год по разделам и подразделам   классификации расходов бюджета согласно приложению 2 к настоящему Решению;</w:t>
      </w:r>
    </w:p>
    <w:p w:rsidR="001B070E" w:rsidRPr="001B070E" w:rsidRDefault="001B070E" w:rsidP="001B070E">
      <w:pPr>
        <w:ind w:firstLine="851"/>
        <w:jc w:val="both"/>
        <w:rPr>
          <w:sz w:val="22"/>
          <w:szCs w:val="20"/>
        </w:rPr>
      </w:pPr>
      <w:r w:rsidRPr="001B070E">
        <w:rPr>
          <w:sz w:val="22"/>
          <w:szCs w:val="20"/>
        </w:rPr>
        <w:t>в) по расходам бюджета муниципального образования сельского поселения «Пезмег» по ведомственной структуре расходов бюджета за 2021 год согласно приложению 3 к настоящему Решению;</w:t>
      </w:r>
    </w:p>
    <w:p w:rsidR="001B070E" w:rsidRPr="001B070E" w:rsidRDefault="001B070E" w:rsidP="001B070E">
      <w:pPr>
        <w:ind w:firstLine="851"/>
        <w:jc w:val="both"/>
        <w:rPr>
          <w:sz w:val="22"/>
          <w:szCs w:val="20"/>
        </w:rPr>
      </w:pPr>
      <w:r w:rsidRPr="001B070E">
        <w:rPr>
          <w:sz w:val="22"/>
          <w:szCs w:val="20"/>
        </w:rPr>
        <w:t xml:space="preserve">г) по источникам финансирования дефицита бюджета муниципального образования сельского поселения «Пезмег»  по кодам </w:t>
      </w:r>
      <w:proofErr w:type="gramStart"/>
      <w:r w:rsidRPr="001B070E">
        <w:rPr>
          <w:sz w:val="22"/>
          <w:szCs w:val="20"/>
        </w:rPr>
        <w:t>классификации источников финансирования дефицитов бюджетов</w:t>
      </w:r>
      <w:proofErr w:type="gramEnd"/>
      <w:r w:rsidRPr="001B070E">
        <w:rPr>
          <w:sz w:val="22"/>
          <w:szCs w:val="20"/>
        </w:rPr>
        <w:t xml:space="preserve"> за 2021 год согласно приложению 4 к настоящему Решению;</w:t>
      </w:r>
    </w:p>
    <w:p w:rsidR="001B070E" w:rsidRPr="001B070E" w:rsidRDefault="001B070E" w:rsidP="001B070E">
      <w:pPr>
        <w:ind w:firstLine="851"/>
        <w:jc w:val="both"/>
        <w:rPr>
          <w:b/>
          <w:sz w:val="22"/>
          <w:szCs w:val="20"/>
        </w:rPr>
      </w:pPr>
      <w:r w:rsidRPr="001B070E">
        <w:rPr>
          <w:sz w:val="22"/>
          <w:szCs w:val="20"/>
        </w:rPr>
        <w:t>2. Утвердить отчет об использовании бюджетных ассигнований резервного фонда администрации муниципального образования сельского поселения «Пезмег» за 2021 год согласно приложению 5 к настоящему решению.</w:t>
      </w:r>
    </w:p>
    <w:p w:rsidR="001B070E" w:rsidRPr="001B070E" w:rsidRDefault="001B070E" w:rsidP="001B070E">
      <w:pPr>
        <w:rPr>
          <w:sz w:val="22"/>
          <w:szCs w:val="20"/>
        </w:rPr>
      </w:pPr>
      <w:r w:rsidRPr="001B070E">
        <w:rPr>
          <w:sz w:val="22"/>
          <w:szCs w:val="20"/>
        </w:rPr>
        <w:t xml:space="preserve">          3. Настоящее решение вступает в силу со дня обнародования.</w:t>
      </w:r>
    </w:p>
    <w:p w:rsidR="001B070E" w:rsidRPr="001B070E" w:rsidRDefault="001B070E" w:rsidP="001B070E">
      <w:pPr>
        <w:ind w:left="705"/>
        <w:rPr>
          <w:sz w:val="22"/>
          <w:szCs w:val="20"/>
        </w:rPr>
      </w:pPr>
    </w:p>
    <w:p w:rsidR="00A834E7" w:rsidRDefault="001B070E" w:rsidP="00A834E7">
      <w:pPr>
        <w:jc w:val="right"/>
        <w:rPr>
          <w:b/>
          <w:sz w:val="22"/>
          <w:szCs w:val="20"/>
        </w:rPr>
      </w:pPr>
      <w:r w:rsidRPr="001B070E">
        <w:rPr>
          <w:b/>
          <w:sz w:val="22"/>
          <w:szCs w:val="20"/>
        </w:rPr>
        <w:t>Глава сельского поселения «Пезмег»                              А.А.Торопов</w:t>
      </w:r>
    </w:p>
    <w:p w:rsidR="00A834E7" w:rsidRDefault="00A834E7" w:rsidP="00A834E7">
      <w:pPr>
        <w:jc w:val="right"/>
        <w:rPr>
          <w:b/>
          <w:sz w:val="22"/>
          <w:szCs w:val="20"/>
        </w:rPr>
      </w:pPr>
    </w:p>
    <w:p w:rsidR="00A834E7" w:rsidRPr="001B070E" w:rsidRDefault="00A834E7" w:rsidP="00A834E7">
      <w:pPr>
        <w:jc w:val="right"/>
        <w:rPr>
          <w:sz w:val="20"/>
          <w:szCs w:val="28"/>
        </w:rPr>
      </w:pPr>
      <w:r w:rsidRPr="001B070E">
        <w:rPr>
          <w:sz w:val="20"/>
          <w:szCs w:val="28"/>
        </w:rPr>
        <w:lastRenderedPageBreak/>
        <w:t>Приложение № 1</w:t>
      </w:r>
      <w:r w:rsidRPr="00D84308">
        <w:rPr>
          <w:sz w:val="20"/>
          <w:szCs w:val="28"/>
        </w:rPr>
        <w:t xml:space="preserve"> </w:t>
      </w:r>
      <w:r w:rsidRPr="001B070E">
        <w:rPr>
          <w:sz w:val="20"/>
          <w:szCs w:val="28"/>
        </w:rPr>
        <w:t xml:space="preserve">к Положению </w:t>
      </w:r>
    </w:p>
    <w:p w:rsidR="00A834E7" w:rsidRPr="001B070E" w:rsidRDefault="00A834E7" w:rsidP="00A834E7">
      <w:pPr>
        <w:jc w:val="right"/>
        <w:rPr>
          <w:sz w:val="20"/>
          <w:szCs w:val="28"/>
        </w:rPr>
      </w:pPr>
      <w:r w:rsidRPr="001B070E">
        <w:rPr>
          <w:sz w:val="20"/>
          <w:szCs w:val="28"/>
        </w:rPr>
        <w:t>о муниципальном контроле в сфере</w:t>
      </w:r>
    </w:p>
    <w:p w:rsidR="00A834E7" w:rsidRPr="001B070E" w:rsidRDefault="00A834E7" w:rsidP="00A834E7">
      <w:pPr>
        <w:jc w:val="right"/>
        <w:rPr>
          <w:sz w:val="20"/>
          <w:szCs w:val="28"/>
        </w:rPr>
      </w:pPr>
      <w:r w:rsidRPr="001B070E">
        <w:rPr>
          <w:sz w:val="20"/>
          <w:szCs w:val="28"/>
        </w:rPr>
        <w:t xml:space="preserve"> благоустройства на территории </w:t>
      </w:r>
    </w:p>
    <w:p w:rsidR="00A834E7" w:rsidRPr="001B070E" w:rsidRDefault="00A834E7" w:rsidP="00A834E7">
      <w:pPr>
        <w:jc w:val="right"/>
        <w:rPr>
          <w:bCs/>
          <w:sz w:val="20"/>
          <w:szCs w:val="28"/>
        </w:rPr>
      </w:pPr>
      <w:r w:rsidRPr="001B070E">
        <w:rPr>
          <w:sz w:val="20"/>
          <w:szCs w:val="28"/>
        </w:rPr>
        <w:t>сельского поселения «Пезмег</w:t>
      </w:r>
      <w:r w:rsidRPr="001B070E">
        <w:rPr>
          <w:bCs/>
          <w:sz w:val="20"/>
          <w:szCs w:val="28"/>
        </w:rPr>
        <w:t>»</w:t>
      </w:r>
    </w:p>
    <w:p w:rsidR="00A834E7" w:rsidRPr="001B070E" w:rsidRDefault="00A834E7" w:rsidP="00A834E7">
      <w:pPr>
        <w:jc w:val="right"/>
        <w:rPr>
          <w:sz w:val="22"/>
          <w:szCs w:val="28"/>
        </w:rPr>
      </w:pPr>
    </w:p>
    <w:p w:rsidR="00A834E7" w:rsidRPr="001B070E" w:rsidRDefault="00A834E7" w:rsidP="00A834E7">
      <w:pPr>
        <w:jc w:val="center"/>
        <w:rPr>
          <w:b/>
          <w:sz w:val="22"/>
          <w:szCs w:val="28"/>
        </w:rPr>
      </w:pPr>
      <w:r w:rsidRPr="001B070E">
        <w:rPr>
          <w:b/>
          <w:sz w:val="22"/>
          <w:szCs w:val="28"/>
        </w:rPr>
        <w:t>Ключевые показатели</w:t>
      </w:r>
    </w:p>
    <w:p w:rsidR="00A834E7" w:rsidRPr="001B070E" w:rsidRDefault="00A834E7" w:rsidP="00A834E7">
      <w:pPr>
        <w:widowControl w:val="0"/>
        <w:autoSpaceDE w:val="0"/>
        <w:autoSpaceDN w:val="0"/>
        <w:adjustRightInd w:val="0"/>
        <w:ind w:firstLine="709"/>
        <w:jc w:val="center"/>
        <w:rPr>
          <w:b/>
          <w:sz w:val="22"/>
          <w:szCs w:val="28"/>
        </w:rPr>
      </w:pPr>
      <w:r w:rsidRPr="001B070E">
        <w:rPr>
          <w:b/>
          <w:sz w:val="22"/>
          <w:szCs w:val="28"/>
        </w:rPr>
        <w:t xml:space="preserve">муниципального контроля в сфере благоустройства </w:t>
      </w:r>
    </w:p>
    <w:p w:rsidR="00A834E7" w:rsidRPr="001B070E" w:rsidRDefault="00A834E7" w:rsidP="00A834E7">
      <w:pPr>
        <w:widowControl w:val="0"/>
        <w:autoSpaceDE w:val="0"/>
        <w:autoSpaceDN w:val="0"/>
        <w:adjustRightInd w:val="0"/>
        <w:ind w:firstLine="709"/>
        <w:jc w:val="center"/>
        <w:rPr>
          <w:b/>
          <w:sz w:val="22"/>
          <w:szCs w:val="28"/>
        </w:rPr>
      </w:pPr>
      <w:r w:rsidRPr="001B070E">
        <w:rPr>
          <w:b/>
          <w:sz w:val="22"/>
          <w:szCs w:val="28"/>
        </w:rPr>
        <w:t xml:space="preserve"> сельского поселения «Пезмег» </w:t>
      </w:r>
    </w:p>
    <w:p w:rsidR="00A834E7" w:rsidRPr="001B070E" w:rsidRDefault="00A834E7" w:rsidP="00A834E7">
      <w:pPr>
        <w:widowControl w:val="0"/>
        <w:autoSpaceDE w:val="0"/>
        <w:autoSpaceDN w:val="0"/>
        <w:rPr>
          <w:rFonts w:ascii="Calibri" w:hAnsi="Calibri" w:cs="Calibri"/>
          <w:b/>
          <w:sz w:val="18"/>
          <w:szCs w:val="20"/>
        </w:rPr>
      </w:pPr>
    </w:p>
    <w:tbl>
      <w:tblPr>
        <w:tblW w:w="7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1276"/>
        <w:gridCol w:w="851"/>
        <w:gridCol w:w="850"/>
        <w:gridCol w:w="851"/>
        <w:gridCol w:w="850"/>
        <w:gridCol w:w="709"/>
      </w:tblGrid>
      <w:tr w:rsidR="00A834E7" w:rsidRPr="001B070E" w:rsidTr="003E4B6E">
        <w:tc>
          <w:tcPr>
            <w:tcW w:w="2330" w:type="dxa"/>
            <w:vMerge w:val="restart"/>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Наименование ключевого показателя</w:t>
            </w:r>
          </w:p>
        </w:tc>
        <w:tc>
          <w:tcPr>
            <w:tcW w:w="5387" w:type="dxa"/>
            <w:gridSpan w:val="6"/>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Годы и целевые (прогнозные) значения ключевых показателей</w:t>
            </w:r>
          </w:p>
        </w:tc>
      </w:tr>
      <w:tr w:rsidR="00A834E7" w:rsidRPr="001B070E" w:rsidTr="003E4B6E">
        <w:tc>
          <w:tcPr>
            <w:tcW w:w="2330" w:type="dxa"/>
            <w:vMerge/>
            <w:tcBorders>
              <w:top w:val="single" w:sz="4" w:space="0" w:color="auto"/>
              <w:left w:val="single" w:sz="4" w:space="0" w:color="auto"/>
              <w:bottom w:val="single" w:sz="4" w:space="0" w:color="auto"/>
              <w:right w:val="single" w:sz="4" w:space="0" w:color="auto"/>
            </w:tcBorders>
            <w:vAlign w:val="center"/>
            <w:hideMark/>
          </w:tcPr>
          <w:p w:rsidR="00A834E7" w:rsidRPr="001B070E" w:rsidRDefault="00A834E7" w:rsidP="003E4B6E">
            <w:pPr>
              <w:rPr>
                <w:sz w:val="18"/>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2022 (базовое значение)</w:t>
            </w:r>
          </w:p>
        </w:tc>
        <w:tc>
          <w:tcPr>
            <w:tcW w:w="851"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2023</w:t>
            </w:r>
          </w:p>
        </w:tc>
        <w:tc>
          <w:tcPr>
            <w:tcW w:w="850"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2024</w:t>
            </w:r>
          </w:p>
        </w:tc>
        <w:tc>
          <w:tcPr>
            <w:tcW w:w="851"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2025</w:t>
            </w:r>
          </w:p>
        </w:tc>
        <w:tc>
          <w:tcPr>
            <w:tcW w:w="850"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2026</w:t>
            </w:r>
          </w:p>
        </w:tc>
        <w:tc>
          <w:tcPr>
            <w:tcW w:w="709"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2027</w:t>
            </w:r>
          </w:p>
        </w:tc>
      </w:tr>
      <w:tr w:rsidR="00A834E7" w:rsidRPr="001B070E" w:rsidTr="003E4B6E">
        <w:tc>
          <w:tcPr>
            <w:tcW w:w="2330"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jc w:val="both"/>
              <w:rPr>
                <w:sz w:val="20"/>
                <w:lang w:eastAsia="en-US"/>
              </w:rPr>
            </w:pPr>
            <w:r w:rsidRPr="001B070E">
              <w:rPr>
                <w:sz w:val="18"/>
                <w:szCs w:val="20"/>
                <w:lang w:eastAsia="en-US"/>
              </w:rPr>
              <w:t xml:space="preserve"> </w:t>
            </w:r>
            <w:r w:rsidRPr="001B070E">
              <w:rPr>
                <w:sz w:val="20"/>
              </w:rPr>
              <w:t>Количество случаев принесших вред здоровью человека в результате нарушения правил благоустройства</w:t>
            </w:r>
          </w:p>
        </w:tc>
        <w:tc>
          <w:tcPr>
            <w:tcW w:w="1276"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A834E7" w:rsidRPr="001B070E" w:rsidRDefault="00A834E7" w:rsidP="003E4B6E">
            <w:pPr>
              <w:widowControl w:val="0"/>
              <w:autoSpaceDE w:val="0"/>
              <w:autoSpaceDN w:val="0"/>
              <w:spacing w:line="256" w:lineRule="auto"/>
              <w:jc w:val="center"/>
              <w:rPr>
                <w:sz w:val="18"/>
                <w:szCs w:val="20"/>
                <w:lang w:eastAsia="en-US"/>
              </w:rPr>
            </w:pPr>
            <w:r w:rsidRPr="001B070E">
              <w:rPr>
                <w:sz w:val="18"/>
                <w:szCs w:val="20"/>
                <w:lang w:eastAsia="en-US"/>
              </w:rPr>
              <w:t>0</w:t>
            </w:r>
          </w:p>
        </w:tc>
      </w:tr>
    </w:tbl>
    <w:p w:rsidR="00A834E7" w:rsidRPr="001B070E" w:rsidRDefault="00A834E7" w:rsidP="00A834E7">
      <w:pPr>
        <w:rPr>
          <w:rFonts w:eastAsia="Calibri"/>
          <w:sz w:val="22"/>
          <w:szCs w:val="28"/>
          <w:lang w:eastAsia="en-US"/>
        </w:rPr>
      </w:pPr>
    </w:p>
    <w:p w:rsidR="00A834E7" w:rsidRPr="001B070E" w:rsidRDefault="00A834E7" w:rsidP="00A834E7">
      <w:pPr>
        <w:jc w:val="right"/>
        <w:rPr>
          <w:sz w:val="20"/>
          <w:szCs w:val="28"/>
        </w:rPr>
      </w:pPr>
      <w:r w:rsidRPr="001B070E">
        <w:rPr>
          <w:sz w:val="20"/>
          <w:szCs w:val="28"/>
        </w:rPr>
        <w:t>Приложение № 2</w:t>
      </w:r>
      <w:r w:rsidRPr="00D84308">
        <w:rPr>
          <w:sz w:val="20"/>
          <w:szCs w:val="28"/>
        </w:rPr>
        <w:t xml:space="preserve"> </w:t>
      </w:r>
      <w:r w:rsidRPr="001B070E">
        <w:rPr>
          <w:sz w:val="20"/>
          <w:szCs w:val="28"/>
        </w:rPr>
        <w:t xml:space="preserve">к Положению </w:t>
      </w:r>
    </w:p>
    <w:p w:rsidR="00A834E7" w:rsidRPr="001B070E" w:rsidRDefault="00A834E7" w:rsidP="00A834E7">
      <w:pPr>
        <w:jc w:val="right"/>
        <w:rPr>
          <w:sz w:val="20"/>
          <w:szCs w:val="28"/>
        </w:rPr>
      </w:pPr>
      <w:r w:rsidRPr="001B070E">
        <w:rPr>
          <w:sz w:val="20"/>
          <w:szCs w:val="28"/>
        </w:rPr>
        <w:t>о муниципальном контроле в сфере</w:t>
      </w:r>
    </w:p>
    <w:p w:rsidR="00A834E7" w:rsidRPr="001B070E" w:rsidRDefault="00A834E7" w:rsidP="00A834E7">
      <w:pPr>
        <w:jc w:val="right"/>
        <w:rPr>
          <w:sz w:val="20"/>
          <w:szCs w:val="28"/>
        </w:rPr>
      </w:pPr>
      <w:r w:rsidRPr="001B070E">
        <w:rPr>
          <w:sz w:val="20"/>
          <w:szCs w:val="28"/>
        </w:rPr>
        <w:t xml:space="preserve"> благоустройства на территории </w:t>
      </w:r>
    </w:p>
    <w:p w:rsidR="00A834E7" w:rsidRPr="001B070E" w:rsidRDefault="00A834E7" w:rsidP="00A834E7">
      <w:pPr>
        <w:jc w:val="right"/>
        <w:rPr>
          <w:bCs/>
          <w:sz w:val="20"/>
          <w:szCs w:val="28"/>
        </w:rPr>
      </w:pPr>
      <w:r w:rsidRPr="001B070E">
        <w:rPr>
          <w:sz w:val="20"/>
          <w:szCs w:val="28"/>
        </w:rPr>
        <w:t>сельского поселения «Пезмег</w:t>
      </w:r>
      <w:r w:rsidRPr="001B070E">
        <w:rPr>
          <w:bCs/>
          <w:sz w:val="20"/>
          <w:szCs w:val="28"/>
        </w:rPr>
        <w:t>»</w:t>
      </w:r>
    </w:p>
    <w:p w:rsidR="00A834E7" w:rsidRPr="001B070E" w:rsidRDefault="00A834E7" w:rsidP="00A834E7">
      <w:pPr>
        <w:ind w:firstLine="567"/>
        <w:rPr>
          <w:rFonts w:eastAsia="Calibri"/>
          <w:sz w:val="22"/>
          <w:szCs w:val="28"/>
          <w:lang w:eastAsia="en-US"/>
        </w:rPr>
      </w:pPr>
    </w:p>
    <w:p w:rsidR="00A834E7" w:rsidRPr="001B070E" w:rsidRDefault="00A834E7" w:rsidP="00A834E7">
      <w:pPr>
        <w:widowControl w:val="0"/>
        <w:autoSpaceDE w:val="0"/>
        <w:autoSpaceDN w:val="0"/>
        <w:jc w:val="center"/>
        <w:rPr>
          <w:b/>
          <w:sz w:val="18"/>
          <w:szCs w:val="20"/>
        </w:rPr>
      </w:pPr>
      <w:r w:rsidRPr="001B070E">
        <w:rPr>
          <w:b/>
          <w:sz w:val="22"/>
          <w:szCs w:val="28"/>
        </w:rPr>
        <w:t>Индикаторы риска нарушения обязательных требований</w:t>
      </w:r>
    </w:p>
    <w:p w:rsidR="00A834E7" w:rsidRPr="001B070E" w:rsidRDefault="00A834E7" w:rsidP="00A834E7">
      <w:pPr>
        <w:widowControl w:val="0"/>
        <w:autoSpaceDE w:val="0"/>
        <w:autoSpaceDN w:val="0"/>
        <w:rPr>
          <w:rFonts w:ascii="Calibri" w:hAnsi="Calibri" w:cs="Calibri"/>
          <w:b/>
          <w:sz w:val="18"/>
          <w:szCs w:val="20"/>
        </w:rPr>
      </w:pPr>
      <w:r w:rsidRPr="001B070E">
        <w:rPr>
          <w:rFonts w:ascii="Calibri" w:hAnsi="Calibri" w:cs="Calibri"/>
          <w:b/>
          <w:sz w:val="18"/>
          <w:szCs w:val="20"/>
        </w:rPr>
        <w:t xml:space="preserve"> </w:t>
      </w:r>
    </w:p>
    <w:p w:rsidR="00A834E7" w:rsidRPr="001B070E" w:rsidRDefault="00A834E7" w:rsidP="00A834E7">
      <w:pPr>
        <w:widowControl w:val="0"/>
        <w:autoSpaceDE w:val="0"/>
        <w:autoSpaceDN w:val="0"/>
        <w:ind w:firstLine="540"/>
        <w:jc w:val="both"/>
        <w:rPr>
          <w:sz w:val="22"/>
          <w:szCs w:val="28"/>
        </w:rPr>
      </w:pPr>
      <w:r w:rsidRPr="001B070E">
        <w:rPr>
          <w:sz w:val="22"/>
          <w:szCs w:val="28"/>
        </w:rPr>
        <w:t>К индикаторам риска нарушения обязательных требований относятся:</w:t>
      </w:r>
    </w:p>
    <w:p w:rsidR="00A834E7" w:rsidRPr="001B070E" w:rsidRDefault="00A834E7" w:rsidP="00A834E7">
      <w:pPr>
        <w:widowControl w:val="0"/>
        <w:autoSpaceDE w:val="0"/>
        <w:autoSpaceDN w:val="0"/>
        <w:spacing w:before="220"/>
        <w:ind w:firstLine="540"/>
        <w:jc w:val="both"/>
        <w:rPr>
          <w:sz w:val="22"/>
          <w:szCs w:val="28"/>
        </w:rPr>
      </w:pPr>
      <w:r w:rsidRPr="001B070E">
        <w:rPr>
          <w:sz w:val="22"/>
          <w:szCs w:val="28"/>
        </w:rPr>
        <w:t xml:space="preserve">1) </w:t>
      </w:r>
      <w:proofErr w:type="spellStart"/>
      <w:r w:rsidRPr="001B070E">
        <w:rPr>
          <w:sz w:val="22"/>
          <w:szCs w:val="28"/>
        </w:rPr>
        <w:t>непредоставление</w:t>
      </w:r>
      <w:proofErr w:type="spellEnd"/>
      <w:r w:rsidRPr="001B070E">
        <w:rPr>
          <w:sz w:val="22"/>
          <w:szCs w:val="28"/>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A834E7" w:rsidRPr="001B070E" w:rsidRDefault="00A834E7" w:rsidP="00A834E7">
      <w:pPr>
        <w:widowControl w:val="0"/>
        <w:autoSpaceDE w:val="0"/>
        <w:autoSpaceDN w:val="0"/>
        <w:spacing w:before="220"/>
        <w:ind w:firstLine="540"/>
        <w:jc w:val="both"/>
        <w:rPr>
          <w:sz w:val="22"/>
          <w:szCs w:val="28"/>
        </w:rPr>
      </w:pPr>
      <w:r w:rsidRPr="001B070E">
        <w:rPr>
          <w:sz w:val="22"/>
          <w:szCs w:val="28"/>
        </w:rPr>
        <w:t>2) наличие сведений о непринятии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proofErr w:type="gramStart"/>
      <w:r w:rsidRPr="001B070E">
        <w:rPr>
          <w:sz w:val="22"/>
          <w:szCs w:val="28"/>
        </w:rPr>
        <w:t>.»</w:t>
      </w:r>
      <w:proofErr w:type="gramEnd"/>
    </w:p>
    <w:p w:rsidR="00A834E7" w:rsidRPr="001B070E" w:rsidRDefault="00A834E7" w:rsidP="00A834E7">
      <w:pPr>
        <w:widowControl w:val="0"/>
        <w:autoSpaceDE w:val="0"/>
        <w:autoSpaceDN w:val="0"/>
        <w:rPr>
          <w:rFonts w:ascii="Calibri" w:hAnsi="Calibri" w:cs="Calibri"/>
          <w:sz w:val="18"/>
          <w:szCs w:val="20"/>
        </w:rPr>
      </w:pPr>
    </w:p>
    <w:p w:rsidR="00A834E7" w:rsidRPr="001B070E" w:rsidRDefault="00A834E7" w:rsidP="00A834E7">
      <w:pPr>
        <w:suppressAutoHyphens/>
        <w:autoSpaceDE w:val="0"/>
        <w:ind w:firstLine="567"/>
        <w:jc w:val="both"/>
        <w:rPr>
          <w:sz w:val="22"/>
          <w:szCs w:val="20"/>
        </w:rPr>
      </w:pPr>
      <w:r w:rsidRPr="001B070E">
        <w:rPr>
          <w:color w:val="000000"/>
          <w:sz w:val="22"/>
          <w:szCs w:val="28"/>
          <w:lang w:eastAsia="zh-CN"/>
        </w:rPr>
        <w:t xml:space="preserve">2. </w:t>
      </w:r>
      <w:r w:rsidRPr="001B070E">
        <w:rPr>
          <w:sz w:val="22"/>
          <w:szCs w:val="20"/>
        </w:rPr>
        <w:t>Настоящее решение вступает в силу со дня его официального обнародования.</w:t>
      </w:r>
    </w:p>
    <w:p w:rsidR="001B070E" w:rsidRDefault="00A834E7" w:rsidP="00A834E7">
      <w:pPr>
        <w:ind w:left="705"/>
        <w:rPr>
          <w:b/>
          <w:sz w:val="22"/>
          <w:szCs w:val="20"/>
        </w:rPr>
      </w:pPr>
      <w:r w:rsidRPr="001B070E">
        <w:rPr>
          <w:b/>
          <w:sz w:val="22"/>
          <w:szCs w:val="20"/>
        </w:rPr>
        <w:t>Глава сельского поселения «Пезмег»                         А.А.Торопов</w:t>
      </w:r>
    </w:p>
    <w:p w:rsidR="001B070E" w:rsidRDefault="001B070E" w:rsidP="001B070E">
      <w:pPr>
        <w:widowControl w:val="0"/>
        <w:autoSpaceDE w:val="0"/>
        <w:autoSpaceDN w:val="0"/>
        <w:adjustRightInd w:val="0"/>
        <w:ind w:firstLine="709"/>
        <w:jc w:val="center"/>
        <w:rPr>
          <w:b/>
          <w:sz w:val="28"/>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D84308" w:rsidRDefault="00D84308" w:rsidP="001B070E">
      <w:pPr>
        <w:pStyle w:val="4"/>
        <w:jc w:val="center"/>
        <w:rPr>
          <w:b/>
          <w:sz w:val="22"/>
          <w:szCs w:val="28"/>
        </w:rPr>
      </w:pPr>
    </w:p>
    <w:p w:rsidR="001B070E" w:rsidRPr="00B41247" w:rsidRDefault="001B070E" w:rsidP="001B070E">
      <w:pPr>
        <w:pStyle w:val="4"/>
        <w:jc w:val="center"/>
        <w:rPr>
          <w:b/>
          <w:sz w:val="22"/>
          <w:szCs w:val="28"/>
        </w:rPr>
      </w:pPr>
      <w:r w:rsidRPr="00B41247">
        <w:rPr>
          <w:b/>
          <w:sz w:val="22"/>
          <w:szCs w:val="28"/>
        </w:rPr>
        <w:t>Решение Совета сельского поселения «Пезмег»</w:t>
      </w:r>
    </w:p>
    <w:p w:rsidR="001B070E" w:rsidRPr="00B41247" w:rsidRDefault="001B070E" w:rsidP="001B070E">
      <w:pPr>
        <w:pStyle w:val="a7"/>
        <w:spacing w:after="0"/>
        <w:jc w:val="center"/>
        <w:rPr>
          <w:b/>
          <w:sz w:val="22"/>
        </w:rPr>
      </w:pPr>
      <w:r w:rsidRPr="00B41247">
        <w:rPr>
          <w:b/>
          <w:sz w:val="22"/>
        </w:rPr>
        <w:t xml:space="preserve">от </w:t>
      </w:r>
      <w:r>
        <w:rPr>
          <w:b/>
          <w:sz w:val="22"/>
        </w:rPr>
        <w:t>28</w:t>
      </w:r>
      <w:r w:rsidRPr="00B41247">
        <w:rPr>
          <w:b/>
          <w:sz w:val="22"/>
        </w:rPr>
        <w:t xml:space="preserve"> </w:t>
      </w:r>
      <w:r>
        <w:rPr>
          <w:b/>
          <w:sz w:val="22"/>
        </w:rPr>
        <w:t>апреля</w:t>
      </w:r>
      <w:r w:rsidRPr="00B41247">
        <w:rPr>
          <w:b/>
          <w:sz w:val="22"/>
        </w:rPr>
        <w:t xml:space="preserve"> 202</w:t>
      </w:r>
      <w:r>
        <w:rPr>
          <w:b/>
          <w:sz w:val="22"/>
        </w:rPr>
        <w:t>2</w:t>
      </w:r>
      <w:r w:rsidRPr="00B41247">
        <w:rPr>
          <w:b/>
          <w:sz w:val="22"/>
        </w:rPr>
        <w:t xml:space="preserve"> года № </w:t>
      </w:r>
      <w:r>
        <w:rPr>
          <w:b/>
          <w:sz w:val="22"/>
        </w:rPr>
        <w:t>5</w:t>
      </w:r>
      <w:r w:rsidRPr="00B41247">
        <w:rPr>
          <w:b/>
          <w:sz w:val="22"/>
        </w:rPr>
        <w:t xml:space="preserve"> - </w:t>
      </w:r>
      <w:r>
        <w:rPr>
          <w:b/>
          <w:sz w:val="22"/>
        </w:rPr>
        <w:t>6</w:t>
      </w:r>
      <w:r w:rsidRPr="00B41247">
        <w:rPr>
          <w:b/>
          <w:sz w:val="22"/>
        </w:rPr>
        <w:t xml:space="preserve"> /</w:t>
      </w:r>
      <w:r>
        <w:rPr>
          <w:b/>
          <w:sz w:val="22"/>
        </w:rPr>
        <w:t>3</w:t>
      </w:r>
      <w:r w:rsidRPr="00B41247">
        <w:rPr>
          <w:b/>
          <w:sz w:val="22"/>
        </w:rPr>
        <w:t xml:space="preserve">       </w:t>
      </w:r>
    </w:p>
    <w:p w:rsidR="001B070E" w:rsidRPr="001B070E" w:rsidRDefault="001B070E" w:rsidP="001B070E">
      <w:pPr>
        <w:widowControl w:val="0"/>
        <w:autoSpaceDE w:val="0"/>
        <w:autoSpaceDN w:val="0"/>
        <w:adjustRightInd w:val="0"/>
        <w:ind w:firstLine="709"/>
        <w:jc w:val="center"/>
        <w:rPr>
          <w:b/>
          <w:sz w:val="22"/>
          <w:szCs w:val="28"/>
        </w:rPr>
      </w:pPr>
    </w:p>
    <w:p w:rsidR="001B070E" w:rsidRPr="001B070E" w:rsidRDefault="001B070E" w:rsidP="001B070E">
      <w:pPr>
        <w:widowControl w:val="0"/>
        <w:autoSpaceDE w:val="0"/>
        <w:autoSpaceDN w:val="0"/>
        <w:adjustRightInd w:val="0"/>
        <w:ind w:firstLine="709"/>
        <w:jc w:val="center"/>
        <w:rPr>
          <w:sz w:val="22"/>
          <w:szCs w:val="28"/>
        </w:rPr>
      </w:pPr>
      <w:r w:rsidRPr="001B070E">
        <w:rPr>
          <w:b/>
          <w:sz w:val="22"/>
          <w:szCs w:val="28"/>
        </w:rPr>
        <w:t xml:space="preserve">О внесении дополнений в решение Совета сельского поселения «Пезмег» от 26 ноября 2021 года № 5 -2/5 «Об утверждении Положения о муниципальном контроле в сфере благоустройства на территории сельского поселения «Пезмег» </w:t>
      </w:r>
    </w:p>
    <w:p w:rsidR="001B070E" w:rsidRPr="001B070E" w:rsidRDefault="001B070E" w:rsidP="001B070E">
      <w:pPr>
        <w:snapToGrid w:val="0"/>
        <w:jc w:val="center"/>
        <w:rPr>
          <w:b/>
          <w:szCs w:val="20"/>
        </w:rPr>
      </w:pPr>
    </w:p>
    <w:p w:rsidR="001B070E" w:rsidRPr="001B070E" w:rsidRDefault="001B070E" w:rsidP="001B070E">
      <w:pPr>
        <w:snapToGrid w:val="0"/>
        <w:ind w:firstLine="709"/>
        <w:jc w:val="both"/>
        <w:rPr>
          <w:sz w:val="22"/>
          <w:szCs w:val="28"/>
        </w:rPr>
      </w:pPr>
      <w:r w:rsidRPr="001B070E">
        <w:rPr>
          <w:sz w:val="22"/>
          <w:szCs w:val="28"/>
        </w:rPr>
        <w:t xml:space="preserve">В соответствии со </w:t>
      </w:r>
      <w:r w:rsidRPr="001B070E">
        <w:rPr>
          <w:rFonts w:eastAsia="Calibri"/>
          <w:sz w:val="22"/>
          <w:szCs w:val="28"/>
        </w:rPr>
        <w:t>статьей 30 Федерального закона от 31 июля 2020 г. № 248-ФЗ «О государственном контроле (надзоре) и муниципальном контроле в Российской Федерации»</w:t>
      </w:r>
      <w:r w:rsidRPr="001B070E">
        <w:rPr>
          <w:sz w:val="22"/>
          <w:szCs w:val="28"/>
        </w:rPr>
        <w:t xml:space="preserve">, Уставом сельского поселения «Пезмег», Совет сельского поселения «Пезмег» </w:t>
      </w:r>
      <w:r w:rsidRPr="001B070E">
        <w:rPr>
          <w:b/>
          <w:sz w:val="22"/>
          <w:szCs w:val="28"/>
        </w:rPr>
        <w:t>решил</w:t>
      </w:r>
      <w:r w:rsidRPr="001B070E">
        <w:rPr>
          <w:sz w:val="22"/>
          <w:szCs w:val="28"/>
        </w:rPr>
        <w:t>:</w:t>
      </w:r>
    </w:p>
    <w:p w:rsidR="001B070E" w:rsidRPr="001B070E" w:rsidRDefault="001B070E" w:rsidP="001B070E">
      <w:pPr>
        <w:snapToGrid w:val="0"/>
        <w:ind w:firstLine="709"/>
        <w:jc w:val="both"/>
        <w:rPr>
          <w:b/>
          <w:sz w:val="22"/>
          <w:szCs w:val="20"/>
        </w:rPr>
      </w:pPr>
    </w:p>
    <w:p w:rsidR="001B070E" w:rsidRPr="001B070E" w:rsidRDefault="001B070E" w:rsidP="001B070E">
      <w:pPr>
        <w:numPr>
          <w:ilvl w:val="0"/>
          <w:numId w:val="18"/>
        </w:numPr>
        <w:ind w:left="0" w:firstLine="709"/>
        <w:contextualSpacing/>
        <w:jc w:val="both"/>
        <w:rPr>
          <w:rFonts w:eastAsia="Calibri"/>
          <w:sz w:val="22"/>
          <w:szCs w:val="28"/>
          <w:lang w:eastAsia="en-US"/>
        </w:rPr>
      </w:pPr>
      <w:r w:rsidRPr="001B070E">
        <w:rPr>
          <w:sz w:val="22"/>
          <w:szCs w:val="20"/>
        </w:rPr>
        <w:t xml:space="preserve"> </w:t>
      </w:r>
      <w:r w:rsidRPr="001B070E">
        <w:rPr>
          <w:rFonts w:eastAsia="Calibri"/>
          <w:sz w:val="22"/>
          <w:szCs w:val="28"/>
          <w:lang w:eastAsia="en-US"/>
        </w:rPr>
        <w:t>Внести в решение Совета сельского поселения «Пезмег» от 26 ноября 2021 года № 5-2/5 «</w:t>
      </w:r>
      <w:r w:rsidRPr="001B070E">
        <w:rPr>
          <w:sz w:val="22"/>
          <w:szCs w:val="28"/>
        </w:rPr>
        <w:t>Об утверждении Положения о муниципальном контроле в сфере благоустройства на территории сельского поселения «Пезмег</w:t>
      </w:r>
      <w:r w:rsidRPr="001B070E">
        <w:rPr>
          <w:rFonts w:eastAsia="Calibri"/>
          <w:bCs/>
          <w:sz w:val="22"/>
          <w:szCs w:val="28"/>
          <w:lang w:eastAsia="en-US"/>
        </w:rPr>
        <w:t>»</w:t>
      </w:r>
      <w:r w:rsidRPr="001B070E">
        <w:rPr>
          <w:rFonts w:eastAsia="Calibri"/>
          <w:sz w:val="22"/>
          <w:szCs w:val="28"/>
          <w:lang w:eastAsia="en-US"/>
        </w:rPr>
        <w:t xml:space="preserve"> следующие дополнения:</w:t>
      </w:r>
    </w:p>
    <w:p w:rsidR="001B070E" w:rsidRPr="001B070E" w:rsidRDefault="001B070E" w:rsidP="001B070E">
      <w:pPr>
        <w:ind w:left="720"/>
        <w:contextualSpacing/>
        <w:jc w:val="both"/>
        <w:rPr>
          <w:rFonts w:eastAsia="Calibri"/>
          <w:sz w:val="22"/>
          <w:szCs w:val="28"/>
          <w:lang w:eastAsia="en-US"/>
        </w:rPr>
      </w:pPr>
      <w:r w:rsidRPr="001B070E">
        <w:rPr>
          <w:rFonts w:eastAsia="Calibri"/>
          <w:sz w:val="22"/>
          <w:szCs w:val="28"/>
          <w:lang w:eastAsia="en-US"/>
        </w:rPr>
        <w:t>1.1. пункт 5.2. части 5 положения дополнить подпунктами 19,20,21, 22:</w:t>
      </w:r>
    </w:p>
    <w:p w:rsidR="001B070E" w:rsidRPr="001B070E" w:rsidRDefault="001B070E" w:rsidP="001B070E">
      <w:pPr>
        <w:jc w:val="both"/>
        <w:rPr>
          <w:sz w:val="22"/>
          <w:szCs w:val="28"/>
        </w:rPr>
      </w:pPr>
      <w:r w:rsidRPr="001B070E">
        <w:rPr>
          <w:bCs/>
          <w:color w:val="000000"/>
          <w:sz w:val="22"/>
          <w:szCs w:val="28"/>
          <w:lang w:eastAsia="zh-CN"/>
        </w:rPr>
        <w:t>«19)</w:t>
      </w:r>
      <w:r w:rsidRPr="001B070E">
        <w:rPr>
          <w:sz w:val="20"/>
        </w:rPr>
        <w:t xml:space="preserve"> </w:t>
      </w:r>
      <w:r w:rsidRPr="001B070E">
        <w:rPr>
          <w:sz w:val="22"/>
          <w:szCs w:val="2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B070E" w:rsidRPr="001B070E" w:rsidRDefault="001B070E" w:rsidP="001B070E">
      <w:pPr>
        <w:jc w:val="both"/>
        <w:rPr>
          <w:sz w:val="22"/>
          <w:szCs w:val="28"/>
        </w:rPr>
      </w:pPr>
      <w:r w:rsidRPr="001B070E">
        <w:rPr>
          <w:sz w:val="22"/>
          <w:szCs w:val="28"/>
        </w:rPr>
        <w:t xml:space="preserve">   20) сумма административных штрафов, наложенных по результатам контрольных мероприятий, за отчетный период;</w:t>
      </w:r>
    </w:p>
    <w:p w:rsidR="001B070E" w:rsidRPr="001B070E" w:rsidRDefault="001B070E" w:rsidP="001B070E">
      <w:pPr>
        <w:jc w:val="both"/>
        <w:rPr>
          <w:sz w:val="22"/>
          <w:szCs w:val="28"/>
        </w:rPr>
      </w:pPr>
      <w:r w:rsidRPr="001B070E">
        <w:rPr>
          <w:sz w:val="22"/>
          <w:szCs w:val="28"/>
        </w:rPr>
        <w:t xml:space="preserve">   21) общее количество жалоб, поданных контролируемыми лицами в досудебном порядке за отчетный период;</w:t>
      </w:r>
    </w:p>
    <w:p w:rsidR="001B070E" w:rsidRPr="001B070E" w:rsidRDefault="001B070E" w:rsidP="001B070E">
      <w:pPr>
        <w:jc w:val="both"/>
        <w:rPr>
          <w:sz w:val="22"/>
          <w:szCs w:val="28"/>
        </w:rPr>
      </w:pPr>
      <w:r w:rsidRPr="001B070E">
        <w:rPr>
          <w:sz w:val="22"/>
          <w:szCs w:val="28"/>
        </w:rPr>
        <w:t xml:space="preserve">   22)   количество жалоб, поданных контролируемыми лицами в досудебном порядке, по </w:t>
      </w:r>
      <w:proofErr w:type="gramStart"/>
      <w:r w:rsidRPr="001B070E">
        <w:rPr>
          <w:sz w:val="22"/>
          <w:szCs w:val="28"/>
        </w:rPr>
        <w:t>итогам</w:t>
      </w:r>
      <w:proofErr w:type="gramEnd"/>
      <w:r w:rsidRPr="001B070E">
        <w:rPr>
          <w:sz w:val="22"/>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1B070E" w:rsidRDefault="001B070E" w:rsidP="001B070E">
      <w:pPr>
        <w:jc w:val="both"/>
        <w:rPr>
          <w:sz w:val="22"/>
          <w:szCs w:val="28"/>
        </w:rPr>
      </w:pPr>
      <w:r w:rsidRPr="001B070E">
        <w:rPr>
          <w:sz w:val="22"/>
          <w:szCs w:val="28"/>
        </w:rPr>
        <w:t xml:space="preserve">            1.2.  дополнить приложением № 1 № 2:</w:t>
      </w:r>
    </w:p>
    <w:p w:rsidR="00D84308" w:rsidRDefault="00D84308" w:rsidP="001B070E">
      <w:pPr>
        <w:jc w:val="both"/>
        <w:rPr>
          <w:sz w:val="22"/>
          <w:szCs w:val="28"/>
        </w:rPr>
      </w:pPr>
    </w:p>
    <w:p w:rsidR="00D84308" w:rsidRDefault="00D84308" w:rsidP="001B070E">
      <w:pPr>
        <w:jc w:val="both"/>
        <w:rPr>
          <w:sz w:val="22"/>
          <w:szCs w:val="28"/>
        </w:rPr>
      </w:pPr>
    </w:p>
    <w:p w:rsidR="00D84308" w:rsidRDefault="00D84308" w:rsidP="001B070E">
      <w:pPr>
        <w:jc w:val="both"/>
        <w:rPr>
          <w:sz w:val="22"/>
          <w:szCs w:val="28"/>
        </w:rPr>
      </w:pPr>
    </w:p>
    <w:p w:rsidR="00D84308" w:rsidRDefault="00D84308" w:rsidP="001B070E">
      <w:pPr>
        <w:jc w:val="both"/>
        <w:rPr>
          <w:sz w:val="22"/>
          <w:szCs w:val="28"/>
        </w:rPr>
      </w:pPr>
    </w:p>
    <w:p w:rsidR="00D84308" w:rsidRDefault="00D84308" w:rsidP="001B070E">
      <w:pPr>
        <w:jc w:val="both"/>
        <w:rPr>
          <w:sz w:val="22"/>
          <w:szCs w:val="28"/>
        </w:rPr>
      </w:pPr>
    </w:p>
    <w:p w:rsidR="00D84308" w:rsidRDefault="00D84308" w:rsidP="001B070E">
      <w:pPr>
        <w:jc w:val="both"/>
        <w:rPr>
          <w:sz w:val="22"/>
          <w:szCs w:val="28"/>
        </w:rPr>
      </w:pPr>
    </w:p>
    <w:p w:rsidR="001B070E" w:rsidRDefault="001B070E" w:rsidP="00266234">
      <w:pPr>
        <w:rPr>
          <w:b/>
          <w:sz w:val="22"/>
          <w:szCs w:val="28"/>
        </w:rPr>
        <w:sectPr w:rsidR="001B070E" w:rsidSect="00F06C2C">
          <w:footerReference w:type="even" r:id="rId9"/>
          <w:footerReference w:type="default" r:id="rId10"/>
          <w:pgSz w:w="16838" w:h="11906" w:orient="landscape"/>
          <w:pgMar w:top="284" w:right="536" w:bottom="284" w:left="567" w:header="426" w:footer="709" w:gutter="0"/>
          <w:cols w:num="2" w:space="567"/>
          <w:titlePg/>
          <w:docGrid w:linePitch="360"/>
        </w:sectPr>
      </w:pPr>
    </w:p>
    <w:p w:rsidR="00266234" w:rsidRDefault="00266234" w:rsidP="00A834E7">
      <w:pPr>
        <w:rPr>
          <w:b/>
          <w:sz w:val="22"/>
          <w:szCs w:val="28"/>
        </w:rPr>
      </w:pPr>
    </w:p>
    <w:sectPr w:rsidR="00266234" w:rsidSect="00E147FE">
      <w:pgSz w:w="16838" w:h="11906" w:orient="landscape"/>
      <w:pgMar w:top="284" w:right="567" w:bottom="567" w:left="536" w:header="426"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7F" w:rsidRDefault="005A6A7F">
      <w:r>
        <w:separator/>
      </w:r>
    </w:p>
  </w:endnote>
  <w:endnote w:type="continuationSeparator" w:id="0">
    <w:p w:rsidR="005A6A7F" w:rsidRDefault="005A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7F" w:rsidRDefault="005A6A7F"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6A7F" w:rsidRDefault="005A6A7F" w:rsidP="00487073">
    <w:pPr>
      <w:pStyle w:val="a3"/>
      <w:ind w:right="360"/>
    </w:pPr>
  </w:p>
  <w:p w:rsidR="005A6A7F" w:rsidRDefault="005A6A7F"/>
  <w:p w:rsidR="005A6A7F" w:rsidRDefault="005A6A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7F" w:rsidRDefault="005A6A7F"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53AC">
      <w:rPr>
        <w:rStyle w:val="a5"/>
        <w:noProof/>
      </w:rPr>
      <w:t>5</w:t>
    </w:r>
    <w:r>
      <w:rPr>
        <w:rStyle w:val="a5"/>
      </w:rPr>
      <w:fldChar w:fldCharType="end"/>
    </w:r>
  </w:p>
  <w:p w:rsidR="005A6A7F" w:rsidRDefault="005A6A7F" w:rsidP="00487073">
    <w:pPr>
      <w:pStyle w:val="a3"/>
      <w:ind w:right="360"/>
    </w:pPr>
  </w:p>
  <w:p w:rsidR="005A6A7F" w:rsidRDefault="005A6A7F"/>
  <w:p w:rsidR="005A6A7F" w:rsidRDefault="005A6A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7F" w:rsidRDefault="005A6A7F">
      <w:r>
        <w:separator/>
      </w:r>
    </w:p>
  </w:footnote>
  <w:footnote w:type="continuationSeparator" w:id="0">
    <w:p w:rsidR="005A6A7F" w:rsidRDefault="005A6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4727D6"/>
    <w:multiLevelType w:val="multilevel"/>
    <w:tmpl w:val="695AFF86"/>
    <w:lvl w:ilvl="0">
      <w:start w:val="1"/>
      <w:numFmt w:val="upperRoman"/>
      <w:lvlText w:val="%1."/>
      <w:lvlJc w:val="left"/>
      <w:pPr>
        <w:ind w:left="1287"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5">
    <w:nsid w:val="6A592ACA"/>
    <w:multiLevelType w:val="multilevel"/>
    <w:tmpl w:val="5FB4FE8E"/>
    <w:lvl w:ilvl="0">
      <w:start w:val="2"/>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6">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10487F"/>
    <w:multiLevelType w:val="multilevel"/>
    <w:tmpl w:val="4A261E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ascii="Times New Roman" w:hAnsi="Times New Roman" w:hint="default"/>
        <w:sz w:val="28"/>
      </w:rPr>
    </w:lvl>
    <w:lvl w:ilvl="2">
      <w:start w:val="1"/>
      <w:numFmt w:val="decimal"/>
      <w:isLgl/>
      <w:lvlText w:val="%1.%2.%3."/>
      <w:lvlJc w:val="left"/>
      <w:pPr>
        <w:ind w:left="1800" w:hanging="1080"/>
      </w:pPr>
      <w:rPr>
        <w:rFonts w:ascii="Times New Roman" w:hAnsi="Times New Roman" w:hint="default"/>
        <w:sz w:val="28"/>
      </w:rPr>
    </w:lvl>
    <w:lvl w:ilvl="3">
      <w:start w:val="1"/>
      <w:numFmt w:val="decimal"/>
      <w:isLgl/>
      <w:lvlText w:val="%1.%2.%3.%4."/>
      <w:lvlJc w:val="left"/>
      <w:pPr>
        <w:ind w:left="1980" w:hanging="1080"/>
      </w:pPr>
      <w:rPr>
        <w:rFonts w:ascii="Times New Roman" w:hAnsi="Times New Roman" w:hint="default"/>
        <w:sz w:val="28"/>
      </w:rPr>
    </w:lvl>
    <w:lvl w:ilvl="4">
      <w:start w:val="1"/>
      <w:numFmt w:val="decimal"/>
      <w:isLgl/>
      <w:lvlText w:val="%1.%2.%3.%4.%5."/>
      <w:lvlJc w:val="left"/>
      <w:pPr>
        <w:ind w:left="2520" w:hanging="1440"/>
      </w:pPr>
      <w:rPr>
        <w:rFonts w:ascii="Times New Roman" w:hAnsi="Times New Roman" w:hint="default"/>
        <w:sz w:val="28"/>
      </w:rPr>
    </w:lvl>
    <w:lvl w:ilvl="5">
      <w:start w:val="1"/>
      <w:numFmt w:val="decimal"/>
      <w:isLgl/>
      <w:lvlText w:val="%1.%2.%3.%4.%5.%6."/>
      <w:lvlJc w:val="left"/>
      <w:pPr>
        <w:ind w:left="3060" w:hanging="1800"/>
      </w:pPr>
      <w:rPr>
        <w:rFonts w:ascii="Times New Roman" w:hAnsi="Times New Roman" w:hint="default"/>
        <w:sz w:val="28"/>
      </w:rPr>
    </w:lvl>
    <w:lvl w:ilvl="6">
      <w:start w:val="1"/>
      <w:numFmt w:val="decimal"/>
      <w:isLgl/>
      <w:lvlText w:val="%1.%2.%3.%4.%5.%6.%7."/>
      <w:lvlJc w:val="left"/>
      <w:pPr>
        <w:ind w:left="3240" w:hanging="1800"/>
      </w:pPr>
      <w:rPr>
        <w:rFonts w:ascii="Times New Roman" w:hAnsi="Times New Roman" w:hint="default"/>
        <w:sz w:val="28"/>
      </w:rPr>
    </w:lvl>
    <w:lvl w:ilvl="7">
      <w:start w:val="1"/>
      <w:numFmt w:val="decimal"/>
      <w:isLgl/>
      <w:lvlText w:val="%1.%2.%3.%4.%5.%6.%7.%8."/>
      <w:lvlJc w:val="left"/>
      <w:pPr>
        <w:ind w:left="3780" w:hanging="2160"/>
      </w:pPr>
      <w:rPr>
        <w:rFonts w:ascii="Times New Roman" w:hAnsi="Times New Roman" w:hint="default"/>
        <w:sz w:val="28"/>
      </w:rPr>
    </w:lvl>
    <w:lvl w:ilvl="8">
      <w:start w:val="1"/>
      <w:numFmt w:val="decimal"/>
      <w:isLgl/>
      <w:lvlText w:val="%1.%2.%3.%4.%5.%6.%7.%8.%9."/>
      <w:lvlJc w:val="left"/>
      <w:pPr>
        <w:ind w:left="4320" w:hanging="2520"/>
      </w:pPr>
      <w:rPr>
        <w:rFonts w:ascii="Times New Roman" w:hAnsi="Times New Roman" w:hint="default"/>
        <w:sz w:val="28"/>
      </w:rPr>
    </w:lvl>
  </w:abstractNum>
  <w:num w:numId="1">
    <w:abstractNumId w:val="2"/>
  </w:num>
  <w:num w:numId="2">
    <w:abstractNumId w:val="6"/>
  </w:num>
  <w:num w:numId="3">
    <w:abstractNumId w:val="18"/>
  </w:num>
  <w:num w:numId="4">
    <w:abstractNumId w:val="16"/>
  </w:num>
  <w:num w:numId="5">
    <w:abstractNumId w:val="14"/>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3"/>
  </w:num>
  <w:num w:numId="14">
    <w:abstractNumId w:val="10"/>
  </w:num>
  <w:num w:numId="15">
    <w:abstractNumId w:val="4"/>
  </w:num>
  <w:num w:numId="16">
    <w:abstractNumId w:val="8"/>
  </w:num>
  <w:num w:numId="17">
    <w:abstractNumId w:val="11"/>
  </w:num>
  <w:num w:numId="1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07604"/>
    <w:rsid w:val="00012E1D"/>
    <w:rsid w:val="0001706A"/>
    <w:rsid w:val="000211C5"/>
    <w:rsid w:val="00026BC5"/>
    <w:rsid w:val="00030AC2"/>
    <w:rsid w:val="000314FD"/>
    <w:rsid w:val="00042097"/>
    <w:rsid w:val="000B6E8A"/>
    <w:rsid w:val="000C0DB4"/>
    <w:rsid w:val="000C491E"/>
    <w:rsid w:val="000D0210"/>
    <w:rsid w:val="000D074C"/>
    <w:rsid w:val="000D11C7"/>
    <w:rsid w:val="000D5064"/>
    <w:rsid w:val="000E2F2E"/>
    <w:rsid w:val="000E47DB"/>
    <w:rsid w:val="00101CEA"/>
    <w:rsid w:val="001102C1"/>
    <w:rsid w:val="0013339A"/>
    <w:rsid w:val="00152415"/>
    <w:rsid w:val="00152D17"/>
    <w:rsid w:val="0016444B"/>
    <w:rsid w:val="00170765"/>
    <w:rsid w:val="0017565E"/>
    <w:rsid w:val="00175B36"/>
    <w:rsid w:val="001865B9"/>
    <w:rsid w:val="00193C06"/>
    <w:rsid w:val="00194574"/>
    <w:rsid w:val="0019692C"/>
    <w:rsid w:val="001A4C08"/>
    <w:rsid w:val="001B070E"/>
    <w:rsid w:val="001C6C48"/>
    <w:rsid w:val="001D31EA"/>
    <w:rsid w:val="001E5F38"/>
    <w:rsid w:val="001F14E2"/>
    <w:rsid w:val="001F308E"/>
    <w:rsid w:val="001F3468"/>
    <w:rsid w:val="001F6ED1"/>
    <w:rsid w:val="002054A6"/>
    <w:rsid w:val="0022588C"/>
    <w:rsid w:val="00225DD3"/>
    <w:rsid w:val="0023378A"/>
    <w:rsid w:val="00240995"/>
    <w:rsid w:val="00241306"/>
    <w:rsid w:val="00250111"/>
    <w:rsid w:val="00265523"/>
    <w:rsid w:val="00266234"/>
    <w:rsid w:val="002679FC"/>
    <w:rsid w:val="0028503F"/>
    <w:rsid w:val="002A0ED0"/>
    <w:rsid w:val="002B2136"/>
    <w:rsid w:val="002C15C1"/>
    <w:rsid w:val="002C53AC"/>
    <w:rsid w:val="002C750C"/>
    <w:rsid w:val="002D0B97"/>
    <w:rsid w:val="002D2724"/>
    <w:rsid w:val="0030597E"/>
    <w:rsid w:val="00327BA3"/>
    <w:rsid w:val="00330B0E"/>
    <w:rsid w:val="00331769"/>
    <w:rsid w:val="0033478B"/>
    <w:rsid w:val="00343B56"/>
    <w:rsid w:val="0035118C"/>
    <w:rsid w:val="00353750"/>
    <w:rsid w:val="00360257"/>
    <w:rsid w:val="00374DA7"/>
    <w:rsid w:val="00382663"/>
    <w:rsid w:val="00383F6E"/>
    <w:rsid w:val="003917A5"/>
    <w:rsid w:val="003A1619"/>
    <w:rsid w:val="003A1992"/>
    <w:rsid w:val="003A2520"/>
    <w:rsid w:val="003C0197"/>
    <w:rsid w:val="003C0A9A"/>
    <w:rsid w:val="003D56B8"/>
    <w:rsid w:val="003E034C"/>
    <w:rsid w:val="003F4A30"/>
    <w:rsid w:val="00400DBD"/>
    <w:rsid w:val="00414E45"/>
    <w:rsid w:val="0042119D"/>
    <w:rsid w:val="00424895"/>
    <w:rsid w:val="00431361"/>
    <w:rsid w:val="004338D6"/>
    <w:rsid w:val="004374A4"/>
    <w:rsid w:val="00450364"/>
    <w:rsid w:val="00453A95"/>
    <w:rsid w:val="00463474"/>
    <w:rsid w:val="004674BE"/>
    <w:rsid w:val="00484BAC"/>
    <w:rsid w:val="00487073"/>
    <w:rsid w:val="004C6C83"/>
    <w:rsid w:val="004F7164"/>
    <w:rsid w:val="004F7271"/>
    <w:rsid w:val="00551185"/>
    <w:rsid w:val="00570D7C"/>
    <w:rsid w:val="00592604"/>
    <w:rsid w:val="00593B30"/>
    <w:rsid w:val="005A4D56"/>
    <w:rsid w:val="005A6A7F"/>
    <w:rsid w:val="005C6AE8"/>
    <w:rsid w:val="005F13A2"/>
    <w:rsid w:val="005F5255"/>
    <w:rsid w:val="00600648"/>
    <w:rsid w:val="00615541"/>
    <w:rsid w:val="00616D3F"/>
    <w:rsid w:val="006205FF"/>
    <w:rsid w:val="00620F16"/>
    <w:rsid w:val="0062683C"/>
    <w:rsid w:val="00630300"/>
    <w:rsid w:val="006330A3"/>
    <w:rsid w:val="0064214B"/>
    <w:rsid w:val="00656AC3"/>
    <w:rsid w:val="006845D4"/>
    <w:rsid w:val="006850E6"/>
    <w:rsid w:val="006A119F"/>
    <w:rsid w:val="006B572E"/>
    <w:rsid w:val="006C527D"/>
    <w:rsid w:val="006E4868"/>
    <w:rsid w:val="00700336"/>
    <w:rsid w:val="0072014C"/>
    <w:rsid w:val="00722461"/>
    <w:rsid w:val="00726E1A"/>
    <w:rsid w:val="0073617E"/>
    <w:rsid w:val="0074465C"/>
    <w:rsid w:val="007830FE"/>
    <w:rsid w:val="00795C8C"/>
    <w:rsid w:val="007A1D5F"/>
    <w:rsid w:val="007A3D51"/>
    <w:rsid w:val="007B03A0"/>
    <w:rsid w:val="007C4534"/>
    <w:rsid w:val="008154F3"/>
    <w:rsid w:val="00823C90"/>
    <w:rsid w:val="0085428E"/>
    <w:rsid w:val="008557A1"/>
    <w:rsid w:val="00864D40"/>
    <w:rsid w:val="00875412"/>
    <w:rsid w:val="00885EB7"/>
    <w:rsid w:val="00895832"/>
    <w:rsid w:val="008A27C1"/>
    <w:rsid w:val="008A34D1"/>
    <w:rsid w:val="008A6D8E"/>
    <w:rsid w:val="008B74AA"/>
    <w:rsid w:val="008D0A6D"/>
    <w:rsid w:val="008D5231"/>
    <w:rsid w:val="008E2F5F"/>
    <w:rsid w:val="00927FFE"/>
    <w:rsid w:val="00944970"/>
    <w:rsid w:val="00953E2B"/>
    <w:rsid w:val="00956426"/>
    <w:rsid w:val="009615D2"/>
    <w:rsid w:val="009954F0"/>
    <w:rsid w:val="00995862"/>
    <w:rsid w:val="009A6635"/>
    <w:rsid w:val="009C7AD0"/>
    <w:rsid w:val="009C7EF7"/>
    <w:rsid w:val="009E122B"/>
    <w:rsid w:val="009E5FA2"/>
    <w:rsid w:val="009F5DC5"/>
    <w:rsid w:val="00A02A90"/>
    <w:rsid w:val="00A11164"/>
    <w:rsid w:val="00A17967"/>
    <w:rsid w:val="00A26621"/>
    <w:rsid w:val="00A32344"/>
    <w:rsid w:val="00A32719"/>
    <w:rsid w:val="00A36F7B"/>
    <w:rsid w:val="00A40B0A"/>
    <w:rsid w:val="00A45EA0"/>
    <w:rsid w:val="00A54893"/>
    <w:rsid w:val="00A54AE9"/>
    <w:rsid w:val="00A74E6D"/>
    <w:rsid w:val="00A75322"/>
    <w:rsid w:val="00A834E7"/>
    <w:rsid w:val="00A94503"/>
    <w:rsid w:val="00A95865"/>
    <w:rsid w:val="00AA6F78"/>
    <w:rsid w:val="00AB126E"/>
    <w:rsid w:val="00AB5413"/>
    <w:rsid w:val="00AC082F"/>
    <w:rsid w:val="00AC09D0"/>
    <w:rsid w:val="00AC16A4"/>
    <w:rsid w:val="00B12702"/>
    <w:rsid w:val="00B160EA"/>
    <w:rsid w:val="00B17FA1"/>
    <w:rsid w:val="00B33FDE"/>
    <w:rsid w:val="00B36846"/>
    <w:rsid w:val="00B41247"/>
    <w:rsid w:val="00B475D7"/>
    <w:rsid w:val="00B53B0D"/>
    <w:rsid w:val="00B714EA"/>
    <w:rsid w:val="00B768D8"/>
    <w:rsid w:val="00B90677"/>
    <w:rsid w:val="00B93CFF"/>
    <w:rsid w:val="00B94902"/>
    <w:rsid w:val="00BB1BDD"/>
    <w:rsid w:val="00BB6A69"/>
    <w:rsid w:val="00BC1999"/>
    <w:rsid w:val="00BC7745"/>
    <w:rsid w:val="00BD0DE7"/>
    <w:rsid w:val="00BD1CAA"/>
    <w:rsid w:val="00BE24A3"/>
    <w:rsid w:val="00BE3CC5"/>
    <w:rsid w:val="00C01F66"/>
    <w:rsid w:val="00C059D6"/>
    <w:rsid w:val="00C119EC"/>
    <w:rsid w:val="00C14DBB"/>
    <w:rsid w:val="00C30135"/>
    <w:rsid w:val="00C4028C"/>
    <w:rsid w:val="00C62177"/>
    <w:rsid w:val="00C73609"/>
    <w:rsid w:val="00C86B05"/>
    <w:rsid w:val="00C9455B"/>
    <w:rsid w:val="00C95146"/>
    <w:rsid w:val="00CB33F7"/>
    <w:rsid w:val="00CC05CC"/>
    <w:rsid w:val="00CE7EAF"/>
    <w:rsid w:val="00CF03B3"/>
    <w:rsid w:val="00CF07E6"/>
    <w:rsid w:val="00D22FD5"/>
    <w:rsid w:val="00D24A8A"/>
    <w:rsid w:val="00D32913"/>
    <w:rsid w:val="00D3309E"/>
    <w:rsid w:val="00D37903"/>
    <w:rsid w:val="00D445AC"/>
    <w:rsid w:val="00D47625"/>
    <w:rsid w:val="00D63027"/>
    <w:rsid w:val="00D84308"/>
    <w:rsid w:val="00DB48E3"/>
    <w:rsid w:val="00DB4C7F"/>
    <w:rsid w:val="00DB5BFA"/>
    <w:rsid w:val="00DC39A9"/>
    <w:rsid w:val="00DC44DE"/>
    <w:rsid w:val="00DF3F18"/>
    <w:rsid w:val="00DF5CD1"/>
    <w:rsid w:val="00E00693"/>
    <w:rsid w:val="00E0157D"/>
    <w:rsid w:val="00E047A9"/>
    <w:rsid w:val="00E1182C"/>
    <w:rsid w:val="00E147FE"/>
    <w:rsid w:val="00E3779F"/>
    <w:rsid w:val="00E46D1A"/>
    <w:rsid w:val="00E51353"/>
    <w:rsid w:val="00E544E3"/>
    <w:rsid w:val="00E61254"/>
    <w:rsid w:val="00E6227B"/>
    <w:rsid w:val="00E63083"/>
    <w:rsid w:val="00E65391"/>
    <w:rsid w:val="00E67F97"/>
    <w:rsid w:val="00E71CD5"/>
    <w:rsid w:val="00E75A7A"/>
    <w:rsid w:val="00E879E8"/>
    <w:rsid w:val="00EA57F7"/>
    <w:rsid w:val="00EB39AC"/>
    <w:rsid w:val="00F04603"/>
    <w:rsid w:val="00F06C2C"/>
    <w:rsid w:val="00F158DA"/>
    <w:rsid w:val="00F24926"/>
    <w:rsid w:val="00F3258E"/>
    <w:rsid w:val="00F50EA1"/>
    <w:rsid w:val="00F57DE0"/>
    <w:rsid w:val="00F73D0E"/>
    <w:rsid w:val="00F9057E"/>
    <w:rsid w:val="00F9441E"/>
    <w:rsid w:val="00FA0320"/>
    <w:rsid w:val="00FB4F2D"/>
    <w:rsid w:val="00FC59F1"/>
    <w:rsid w:val="00FD09BD"/>
    <w:rsid w:val="00FD270D"/>
    <w:rsid w:val="00FE15FE"/>
    <w:rsid w:val="00FE64C0"/>
    <w:rsid w:val="00FF1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link w:val="ConsPlusNormal0"/>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character" w:customStyle="1" w:styleId="ConsPlusNormal0">
    <w:name w:val="ConsPlusNormal Знак"/>
    <w:link w:val="ConsPlusNormal"/>
    <w:rsid w:val="002679FC"/>
    <w:rPr>
      <w:rFonts w:ascii="Calibri" w:eastAsia="Times New Roman" w:hAnsi="Calibri" w:cs="Calibri"/>
      <w:lang w:eastAsia="ru-RU"/>
    </w:rPr>
  </w:style>
  <w:style w:type="paragraph" w:styleId="af6">
    <w:name w:val="No Spacing"/>
    <w:uiPriority w:val="1"/>
    <w:qFormat/>
    <w:rsid w:val="00E61254"/>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link w:val="ConsPlusNormal0"/>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character" w:customStyle="1" w:styleId="ConsPlusNormal0">
    <w:name w:val="ConsPlusNormal Знак"/>
    <w:link w:val="ConsPlusNormal"/>
    <w:rsid w:val="002679FC"/>
    <w:rPr>
      <w:rFonts w:ascii="Calibri" w:eastAsia="Times New Roman" w:hAnsi="Calibri" w:cs="Calibri"/>
      <w:lang w:eastAsia="ru-RU"/>
    </w:rPr>
  </w:style>
  <w:style w:type="paragraph" w:styleId="af6">
    <w:name w:val="No Spacing"/>
    <w:uiPriority w:val="1"/>
    <w:qFormat/>
    <w:rsid w:val="00E61254"/>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533">
      <w:bodyDiv w:val="1"/>
      <w:marLeft w:val="0"/>
      <w:marRight w:val="0"/>
      <w:marTop w:val="0"/>
      <w:marBottom w:val="0"/>
      <w:divBdr>
        <w:top w:val="none" w:sz="0" w:space="0" w:color="auto"/>
        <w:left w:val="none" w:sz="0" w:space="0" w:color="auto"/>
        <w:bottom w:val="none" w:sz="0" w:space="0" w:color="auto"/>
        <w:right w:val="none" w:sz="0" w:space="0" w:color="auto"/>
      </w:divBdr>
    </w:div>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61290989">
      <w:bodyDiv w:val="1"/>
      <w:marLeft w:val="0"/>
      <w:marRight w:val="0"/>
      <w:marTop w:val="0"/>
      <w:marBottom w:val="0"/>
      <w:divBdr>
        <w:top w:val="none" w:sz="0" w:space="0" w:color="auto"/>
        <w:left w:val="none" w:sz="0" w:space="0" w:color="auto"/>
        <w:bottom w:val="none" w:sz="0" w:space="0" w:color="auto"/>
        <w:right w:val="none" w:sz="0" w:space="0" w:color="auto"/>
      </w:divBdr>
    </w:div>
    <w:div w:id="241909343">
      <w:bodyDiv w:val="1"/>
      <w:marLeft w:val="0"/>
      <w:marRight w:val="0"/>
      <w:marTop w:val="0"/>
      <w:marBottom w:val="0"/>
      <w:divBdr>
        <w:top w:val="none" w:sz="0" w:space="0" w:color="auto"/>
        <w:left w:val="none" w:sz="0" w:space="0" w:color="auto"/>
        <w:bottom w:val="none" w:sz="0" w:space="0" w:color="auto"/>
        <w:right w:val="none" w:sz="0" w:space="0" w:color="auto"/>
      </w:divBdr>
    </w:div>
    <w:div w:id="466044699">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494423357">
      <w:bodyDiv w:val="1"/>
      <w:marLeft w:val="0"/>
      <w:marRight w:val="0"/>
      <w:marTop w:val="0"/>
      <w:marBottom w:val="0"/>
      <w:divBdr>
        <w:top w:val="none" w:sz="0" w:space="0" w:color="auto"/>
        <w:left w:val="none" w:sz="0" w:space="0" w:color="auto"/>
        <w:bottom w:val="none" w:sz="0" w:space="0" w:color="auto"/>
        <w:right w:val="none" w:sz="0" w:space="0" w:color="auto"/>
      </w:divBdr>
    </w:div>
    <w:div w:id="543559286">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011221725">
      <w:bodyDiv w:val="1"/>
      <w:marLeft w:val="0"/>
      <w:marRight w:val="0"/>
      <w:marTop w:val="0"/>
      <w:marBottom w:val="0"/>
      <w:divBdr>
        <w:top w:val="none" w:sz="0" w:space="0" w:color="auto"/>
        <w:left w:val="none" w:sz="0" w:space="0" w:color="auto"/>
        <w:bottom w:val="none" w:sz="0" w:space="0" w:color="auto"/>
        <w:right w:val="none" w:sz="0" w:space="0" w:color="auto"/>
      </w:divBdr>
    </w:div>
    <w:div w:id="1183788621">
      <w:bodyDiv w:val="1"/>
      <w:marLeft w:val="0"/>
      <w:marRight w:val="0"/>
      <w:marTop w:val="0"/>
      <w:marBottom w:val="0"/>
      <w:divBdr>
        <w:top w:val="none" w:sz="0" w:space="0" w:color="auto"/>
        <w:left w:val="none" w:sz="0" w:space="0" w:color="auto"/>
        <w:bottom w:val="none" w:sz="0" w:space="0" w:color="auto"/>
        <w:right w:val="none" w:sz="0" w:space="0" w:color="auto"/>
      </w:divBdr>
    </w:div>
    <w:div w:id="1430547440">
      <w:bodyDiv w:val="1"/>
      <w:marLeft w:val="0"/>
      <w:marRight w:val="0"/>
      <w:marTop w:val="0"/>
      <w:marBottom w:val="0"/>
      <w:divBdr>
        <w:top w:val="none" w:sz="0" w:space="0" w:color="auto"/>
        <w:left w:val="none" w:sz="0" w:space="0" w:color="auto"/>
        <w:bottom w:val="none" w:sz="0" w:space="0" w:color="auto"/>
        <w:right w:val="none" w:sz="0" w:space="0" w:color="auto"/>
      </w:divBdr>
    </w:div>
    <w:div w:id="1589731207">
      <w:bodyDiv w:val="1"/>
      <w:marLeft w:val="0"/>
      <w:marRight w:val="0"/>
      <w:marTop w:val="0"/>
      <w:marBottom w:val="0"/>
      <w:divBdr>
        <w:top w:val="none" w:sz="0" w:space="0" w:color="auto"/>
        <w:left w:val="none" w:sz="0" w:space="0" w:color="auto"/>
        <w:bottom w:val="none" w:sz="0" w:space="0" w:color="auto"/>
        <w:right w:val="none" w:sz="0" w:space="0" w:color="auto"/>
      </w:divBdr>
    </w:div>
    <w:div w:id="1793327838">
      <w:bodyDiv w:val="1"/>
      <w:marLeft w:val="0"/>
      <w:marRight w:val="0"/>
      <w:marTop w:val="0"/>
      <w:marBottom w:val="0"/>
      <w:divBdr>
        <w:top w:val="none" w:sz="0" w:space="0" w:color="auto"/>
        <w:left w:val="none" w:sz="0" w:space="0" w:color="auto"/>
        <w:bottom w:val="none" w:sz="0" w:space="0" w:color="auto"/>
        <w:right w:val="none" w:sz="0" w:space="0" w:color="auto"/>
      </w:divBdr>
    </w:div>
    <w:div w:id="1926257638">
      <w:bodyDiv w:val="1"/>
      <w:marLeft w:val="0"/>
      <w:marRight w:val="0"/>
      <w:marTop w:val="0"/>
      <w:marBottom w:val="0"/>
      <w:divBdr>
        <w:top w:val="none" w:sz="0" w:space="0" w:color="auto"/>
        <w:left w:val="none" w:sz="0" w:space="0" w:color="auto"/>
        <w:bottom w:val="none" w:sz="0" w:space="0" w:color="auto"/>
        <w:right w:val="none" w:sz="0" w:space="0" w:color="auto"/>
      </w:divBdr>
    </w:div>
    <w:div w:id="1994482788">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 w:id="2067682522">
      <w:bodyDiv w:val="1"/>
      <w:marLeft w:val="0"/>
      <w:marRight w:val="0"/>
      <w:marTop w:val="0"/>
      <w:marBottom w:val="0"/>
      <w:divBdr>
        <w:top w:val="none" w:sz="0" w:space="0" w:color="auto"/>
        <w:left w:val="none" w:sz="0" w:space="0" w:color="auto"/>
        <w:bottom w:val="none" w:sz="0" w:space="0" w:color="auto"/>
        <w:right w:val="none" w:sz="0" w:space="0" w:color="auto"/>
      </w:divBdr>
    </w:div>
    <w:div w:id="21020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85EF2-4ED5-4990-87C1-2287BB00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2431</TotalTime>
  <Pages>6</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167</cp:revision>
  <cp:lastPrinted>2022-10-19T10:06:00Z</cp:lastPrinted>
  <dcterms:created xsi:type="dcterms:W3CDTF">2016-11-22T12:51:00Z</dcterms:created>
  <dcterms:modified xsi:type="dcterms:W3CDTF">2022-10-19T10:07:00Z</dcterms:modified>
</cp:coreProperties>
</file>