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F32561">
        <w:rPr>
          <w:b/>
          <w:sz w:val="32"/>
          <w:szCs w:val="28"/>
        </w:rPr>
        <w:t>1</w:t>
      </w:r>
      <w:bookmarkStart w:id="0" w:name="_GoBack"/>
      <w:bookmarkEnd w:id="0"/>
      <w:r w:rsidRPr="0001706A">
        <w:rPr>
          <w:b/>
          <w:sz w:val="32"/>
          <w:szCs w:val="28"/>
        </w:rPr>
        <w:t xml:space="preserve"> (том </w:t>
      </w:r>
      <w:r w:rsidR="004674BE">
        <w:rPr>
          <w:b/>
          <w:sz w:val="32"/>
          <w:szCs w:val="28"/>
        </w:rPr>
        <w:t>1</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C01F66">
        <w:rPr>
          <w:b/>
          <w:sz w:val="32"/>
          <w:szCs w:val="28"/>
        </w:rPr>
        <w:t>1</w:t>
      </w:r>
      <w:r w:rsidR="00C8346A">
        <w:rPr>
          <w:b/>
          <w:sz w:val="32"/>
          <w:szCs w:val="28"/>
        </w:rPr>
        <w:t>7</w:t>
      </w:r>
      <w:r w:rsidR="000B6E8A" w:rsidRPr="0001706A">
        <w:rPr>
          <w:b/>
          <w:sz w:val="32"/>
          <w:szCs w:val="28"/>
        </w:rPr>
        <w:t>.0</w:t>
      </w:r>
      <w:r w:rsidR="00C01F66">
        <w:rPr>
          <w:b/>
          <w:sz w:val="32"/>
          <w:szCs w:val="28"/>
        </w:rPr>
        <w:t>2</w:t>
      </w:r>
      <w:r w:rsidR="000B6E8A" w:rsidRPr="0001706A">
        <w:rPr>
          <w:b/>
          <w:sz w:val="32"/>
          <w:szCs w:val="28"/>
        </w:rPr>
        <w:t>.20</w:t>
      </w:r>
      <w:r w:rsidR="00C01F66">
        <w:rPr>
          <w:b/>
          <w:sz w:val="32"/>
          <w:szCs w:val="28"/>
        </w:rPr>
        <w:t>2</w:t>
      </w:r>
      <w:r w:rsidR="00C8346A">
        <w:rPr>
          <w:b/>
          <w:sz w:val="32"/>
          <w:szCs w:val="28"/>
        </w:rPr>
        <w:t>1</w:t>
      </w:r>
      <w:r w:rsidR="000B6E8A" w:rsidRPr="0001706A">
        <w:rPr>
          <w:b/>
          <w:sz w:val="32"/>
          <w:szCs w:val="28"/>
        </w:rPr>
        <w:t xml:space="preserve"> г.</w:t>
      </w:r>
    </w:p>
    <w:p w:rsidR="00895832" w:rsidRDefault="00895832" w:rsidP="00895832">
      <w:pPr>
        <w:spacing w:after="240"/>
        <w:jc w:val="center"/>
        <w:rPr>
          <w:b/>
          <w:sz w:val="32"/>
          <w:szCs w:val="28"/>
        </w:rPr>
      </w:pPr>
    </w:p>
    <w:p w:rsidR="00AC16A4" w:rsidRDefault="00AC16A4" w:rsidP="00383F6E">
      <w:pPr>
        <w:jc w:val="center"/>
      </w:pPr>
      <w:r w:rsidRPr="00AC16A4">
        <w:lastRenderedPageBreak/>
        <w:t>Содержание</w:t>
      </w:r>
      <w:r>
        <w:t xml:space="preserve"> </w:t>
      </w:r>
      <w:r w:rsidR="00353750">
        <w:t>1</w:t>
      </w:r>
      <w:r>
        <w:t xml:space="preserve"> тома:</w:t>
      </w:r>
    </w:p>
    <w:p w:rsidR="003A2520" w:rsidRDefault="00726E1A" w:rsidP="00383F6E">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B42B65" w:rsidRPr="00611ADF" w:rsidRDefault="00B42B65" w:rsidP="00611ADF">
            <w:pPr>
              <w:pStyle w:val="4"/>
              <w:jc w:val="left"/>
              <w:outlineLvl w:val="3"/>
              <w:rPr>
                <w:sz w:val="22"/>
                <w:szCs w:val="28"/>
              </w:rPr>
            </w:pPr>
            <w:r w:rsidRPr="00611ADF">
              <w:rPr>
                <w:sz w:val="22"/>
                <w:szCs w:val="28"/>
              </w:rPr>
              <w:t>Решение Совета сельского поселения «Пезмег»</w:t>
            </w:r>
          </w:p>
          <w:p w:rsidR="00AC16A4" w:rsidRPr="00611ADF" w:rsidRDefault="00B42B65" w:rsidP="00611ADF">
            <w:pPr>
              <w:pStyle w:val="a7"/>
              <w:rPr>
                <w:szCs w:val="28"/>
                <w:lang w:eastAsia="ar-SA"/>
              </w:rPr>
            </w:pPr>
            <w:r w:rsidRPr="00611ADF">
              <w:rPr>
                <w:sz w:val="22"/>
              </w:rPr>
              <w:t>от 17 февраля 2021 года № 4 - 41 /1</w:t>
            </w:r>
            <w:r w:rsidR="00611ADF">
              <w:rPr>
                <w:sz w:val="22"/>
              </w:rPr>
              <w:t xml:space="preserve">      «</w:t>
            </w:r>
            <w:r w:rsidRPr="00611ADF">
              <w:rPr>
                <w:szCs w:val="28"/>
                <w:lang w:val="x-none" w:eastAsia="ar-SA"/>
              </w:rPr>
              <w:t>О внесении изменений и дополнений в Устав муниципального образования сельского поселения  «Пезмег»</w:t>
            </w:r>
          </w:p>
        </w:tc>
        <w:tc>
          <w:tcPr>
            <w:tcW w:w="802" w:type="dxa"/>
          </w:tcPr>
          <w:p w:rsidR="00AC16A4" w:rsidRDefault="00551185" w:rsidP="00A40B0A">
            <w:pPr>
              <w:jc w:val="center"/>
            </w:pPr>
            <w:r>
              <w:t>3</w:t>
            </w:r>
            <w:r w:rsidR="00A40B0A">
              <w:t xml:space="preserve"> </w:t>
            </w:r>
          </w:p>
        </w:tc>
      </w:tr>
      <w:tr w:rsidR="00AC16A4" w:rsidTr="00D3309E">
        <w:tc>
          <w:tcPr>
            <w:tcW w:w="540" w:type="dxa"/>
          </w:tcPr>
          <w:p w:rsidR="00AC16A4" w:rsidRDefault="00AC16A4" w:rsidP="00AC16A4">
            <w:pPr>
              <w:jc w:val="center"/>
            </w:pPr>
            <w:r>
              <w:t>2</w:t>
            </w:r>
          </w:p>
        </w:tc>
        <w:tc>
          <w:tcPr>
            <w:tcW w:w="5799" w:type="dxa"/>
          </w:tcPr>
          <w:p w:rsidR="00B42B65" w:rsidRPr="00C15F45" w:rsidRDefault="00B42B65" w:rsidP="00B42B65">
            <w:pPr>
              <w:tabs>
                <w:tab w:val="left" w:pos="900"/>
              </w:tabs>
              <w:suppressAutoHyphens/>
              <w:ind w:left="37"/>
              <w:rPr>
                <w:szCs w:val="28"/>
                <w:lang w:eastAsia="ar-SA"/>
              </w:rPr>
            </w:pPr>
            <w:r w:rsidRPr="00C15F45">
              <w:rPr>
                <w:szCs w:val="28"/>
                <w:lang w:eastAsia="ar-SA"/>
              </w:rPr>
              <w:t xml:space="preserve">Приложение к решению Совета сельского </w:t>
            </w:r>
          </w:p>
          <w:p w:rsidR="00AC16A4" w:rsidRPr="00C15F45" w:rsidRDefault="00B42B65" w:rsidP="00C15F45">
            <w:pPr>
              <w:tabs>
                <w:tab w:val="left" w:pos="900"/>
              </w:tabs>
              <w:suppressAutoHyphens/>
              <w:ind w:left="27"/>
              <w:rPr>
                <w:b/>
                <w:szCs w:val="28"/>
                <w:lang w:eastAsia="ar-SA"/>
              </w:rPr>
            </w:pPr>
            <w:r w:rsidRPr="00C15F45">
              <w:rPr>
                <w:szCs w:val="28"/>
                <w:lang w:eastAsia="ar-SA"/>
              </w:rPr>
              <w:t>поселения «Пезмег» от 17 февраля 2021 года № 4-41/1</w:t>
            </w:r>
          </w:p>
        </w:tc>
        <w:tc>
          <w:tcPr>
            <w:tcW w:w="802" w:type="dxa"/>
          </w:tcPr>
          <w:p w:rsidR="00AC16A4" w:rsidRDefault="00B41247" w:rsidP="00AC16A4">
            <w:pPr>
              <w:jc w:val="center"/>
            </w:pPr>
            <w:r>
              <w:t xml:space="preserve"> </w:t>
            </w:r>
            <w:r w:rsidR="00A40B0A">
              <w:t xml:space="preserve"> </w:t>
            </w:r>
          </w:p>
        </w:tc>
      </w:tr>
      <w:tr w:rsidR="00611ADF" w:rsidTr="00D3309E">
        <w:tc>
          <w:tcPr>
            <w:tcW w:w="540" w:type="dxa"/>
          </w:tcPr>
          <w:p w:rsidR="00611ADF" w:rsidRDefault="00611ADF" w:rsidP="00AC16A4">
            <w:pPr>
              <w:jc w:val="center"/>
            </w:pPr>
          </w:p>
        </w:tc>
        <w:tc>
          <w:tcPr>
            <w:tcW w:w="5799" w:type="dxa"/>
          </w:tcPr>
          <w:p w:rsidR="00C05A0F" w:rsidRPr="00C05A0F" w:rsidRDefault="00C05A0F" w:rsidP="00C05A0F">
            <w:pPr>
              <w:pStyle w:val="4"/>
              <w:jc w:val="left"/>
              <w:outlineLvl w:val="3"/>
              <w:rPr>
                <w:sz w:val="22"/>
                <w:szCs w:val="28"/>
              </w:rPr>
            </w:pPr>
            <w:r w:rsidRPr="00C05A0F">
              <w:rPr>
                <w:sz w:val="22"/>
                <w:szCs w:val="28"/>
              </w:rPr>
              <w:t>Решение Совета сельского поселения «Пезмег»</w:t>
            </w:r>
          </w:p>
          <w:p w:rsidR="00611ADF" w:rsidRPr="00C15F45" w:rsidRDefault="00C05A0F" w:rsidP="00C05A0F">
            <w:pPr>
              <w:pStyle w:val="a7"/>
              <w:rPr>
                <w:szCs w:val="28"/>
              </w:rPr>
            </w:pPr>
            <w:r w:rsidRPr="00C05A0F">
              <w:rPr>
                <w:sz w:val="22"/>
              </w:rPr>
              <w:t xml:space="preserve">от 17 февраля 2021 года № 4 - 41 /2      </w:t>
            </w:r>
            <w:r>
              <w:rPr>
                <w:sz w:val="22"/>
              </w:rPr>
              <w:t>«</w:t>
            </w:r>
            <w:r w:rsidRPr="00C05A0F">
              <w:rPr>
                <w:szCs w:val="28"/>
              </w:rPr>
              <w:t>Об утверждении перечня муниципального имущества сельского поселения «Пезмег», для использования в целях ок</w:t>
            </w:r>
            <w:r>
              <w:rPr>
                <w:szCs w:val="28"/>
              </w:rPr>
              <w:t xml:space="preserve">азания имущественной поддержки, </w:t>
            </w:r>
            <w:r w:rsidRPr="00C05A0F">
              <w:rPr>
                <w:szCs w:val="28"/>
              </w:rPr>
              <w:t>предназначенного для передачи субъектам малого и среднего предпринимательства</w:t>
            </w:r>
          </w:p>
        </w:tc>
        <w:tc>
          <w:tcPr>
            <w:tcW w:w="802" w:type="dxa"/>
          </w:tcPr>
          <w:p w:rsidR="00611ADF" w:rsidRDefault="00611ADF" w:rsidP="00AC16A4">
            <w:pPr>
              <w:jc w:val="center"/>
            </w:pPr>
          </w:p>
        </w:tc>
      </w:tr>
      <w:tr w:rsidR="00611ADF" w:rsidTr="00D3309E">
        <w:tc>
          <w:tcPr>
            <w:tcW w:w="540" w:type="dxa"/>
          </w:tcPr>
          <w:p w:rsidR="00611ADF" w:rsidRDefault="00611ADF" w:rsidP="00AC16A4">
            <w:pPr>
              <w:jc w:val="center"/>
            </w:pPr>
            <w:r>
              <w:t>4</w:t>
            </w:r>
          </w:p>
        </w:tc>
        <w:tc>
          <w:tcPr>
            <w:tcW w:w="5799" w:type="dxa"/>
          </w:tcPr>
          <w:p w:rsidR="00611ADF" w:rsidRPr="00C05A0F" w:rsidRDefault="00611ADF" w:rsidP="00C05A0F">
            <w:pPr>
              <w:tabs>
                <w:tab w:val="left" w:pos="900"/>
              </w:tabs>
              <w:rPr>
                <w:sz w:val="18"/>
              </w:rPr>
            </w:pPr>
            <w:r w:rsidRPr="00A31CB4">
              <w:rPr>
                <w:sz w:val="22"/>
              </w:rPr>
              <w:t>Приложение к решению Совета сельского поселения «Пезмег»</w:t>
            </w:r>
            <w:r w:rsidR="00C05A0F">
              <w:rPr>
                <w:sz w:val="18"/>
              </w:rPr>
              <w:t xml:space="preserve"> </w:t>
            </w:r>
            <w:r w:rsidRPr="00A31CB4">
              <w:rPr>
                <w:sz w:val="22"/>
              </w:rPr>
              <w:t>от  17 февраля 2021 года № 4-41/2</w:t>
            </w:r>
          </w:p>
        </w:tc>
        <w:tc>
          <w:tcPr>
            <w:tcW w:w="802" w:type="dxa"/>
          </w:tcPr>
          <w:p w:rsidR="00611ADF" w:rsidRDefault="00611ADF" w:rsidP="00AC16A4">
            <w:pPr>
              <w:jc w:val="center"/>
            </w:pPr>
          </w:p>
        </w:tc>
      </w:tr>
    </w:tbl>
    <w:p w:rsidR="00895832" w:rsidRDefault="00895832" w:rsidP="003A1992">
      <w:pPr>
        <w:pStyle w:val="4"/>
        <w:jc w:val="center"/>
        <w:rPr>
          <w:b/>
          <w:sz w:val="24"/>
          <w:szCs w:val="28"/>
        </w:rPr>
      </w:pPr>
    </w:p>
    <w:p w:rsidR="0019692C" w:rsidRDefault="0019692C" w:rsidP="0019692C"/>
    <w:p w:rsidR="0019692C" w:rsidRDefault="0019692C" w:rsidP="0019692C"/>
    <w:p w:rsidR="0019692C" w:rsidRDefault="0019692C" w:rsidP="0019692C"/>
    <w:p w:rsidR="0019692C" w:rsidRDefault="0019692C" w:rsidP="0019692C"/>
    <w:p w:rsidR="0019692C" w:rsidRPr="0019692C" w:rsidRDefault="0019692C" w:rsidP="0019692C"/>
    <w:p w:rsidR="00895832" w:rsidRDefault="00895832" w:rsidP="003A1992">
      <w:pPr>
        <w:pStyle w:val="4"/>
        <w:jc w:val="center"/>
        <w:rPr>
          <w:b/>
          <w:sz w:val="24"/>
          <w:szCs w:val="28"/>
        </w:rPr>
      </w:pPr>
    </w:p>
    <w:p w:rsidR="00895832" w:rsidRDefault="00895832" w:rsidP="003A1992">
      <w:pPr>
        <w:pStyle w:val="4"/>
        <w:jc w:val="center"/>
        <w:rPr>
          <w:b/>
          <w:sz w:val="24"/>
          <w:szCs w:val="28"/>
        </w:rPr>
      </w:pPr>
    </w:p>
    <w:p w:rsidR="004374A4" w:rsidRDefault="004374A4"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0E47DB" w:rsidRDefault="000E47DB" w:rsidP="004374A4">
      <w:pPr>
        <w:jc w:val="both"/>
        <w:rPr>
          <w:bCs/>
          <w:sz w:val="22"/>
        </w:rPr>
      </w:pPr>
    </w:p>
    <w:p w:rsidR="00B41247" w:rsidRDefault="00B41247" w:rsidP="004374A4">
      <w:pPr>
        <w:jc w:val="both"/>
        <w:rPr>
          <w:bCs/>
          <w:sz w:val="22"/>
        </w:rPr>
      </w:pPr>
    </w:p>
    <w:p w:rsidR="00C15F45" w:rsidRDefault="00C15F45" w:rsidP="004374A4">
      <w:pPr>
        <w:jc w:val="both"/>
        <w:rPr>
          <w:bCs/>
          <w:sz w:val="22"/>
        </w:rPr>
      </w:pPr>
    </w:p>
    <w:p w:rsidR="00C15F45" w:rsidRDefault="00C15F45" w:rsidP="004374A4">
      <w:pPr>
        <w:jc w:val="both"/>
        <w:rPr>
          <w:bCs/>
          <w:sz w:val="22"/>
        </w:rPr>
      </w:pPr>
    </w:p>
    <w:p w:rsidR="00C64F30" w:rsidRPr="004D738D" w:rsidRDefault="00C64F30" w:rsidP="00C64F30">
      <w:pPr>
        <w:tabs>
          <w:tab w:val="left" w:pos="900"/>
        </w:tabs>
        <w:jc w:val="right"/>
        <w:rPr>
          <w:sz w:val="18"/>
        </w:rPr>
      </w:pPr>
      <w:r w:rsidRPr="004D738D">
        <w:rPr>
          <w:sz w:val="22"/>
        </w:rPr>
        <w:lastRenderedPageBreak/>
        <w:t xml:space="preserve">Приложение к решению Совета </w:t>
      </w:r>
    </w:p>
    <w:p w:rsidR="00C64F30" w:rsidRPr="004D738D" w:rsidRDefault="00C64F30" w:rsidP="00C64F30">
      <w:pPr>
        <w:tabs>
          <w:tab w:val="left" w:pos="900"/>
        </w:tabs>
        <w:jc w:val="right"/>
        <w:rPr>
          <w:sz w:val="22"/>
        </w:rPr>
      </w:pPr>
      <w:r w:rsidRPr="004D738D">
        <w:rPr>
          <w:sz w:val="22"/>
        </w:rPr>
        <w:t>сельского поселения «Пезмег»</w:t>
      </w:r>
    </w:p>
    <w:p w:rsidR="00C64F30" w:rsidRPr="004D738D" w:rsidRDefault="00C64F30" w:rsidP="00C64F30">
      <w:pPr>
        <w:tabs>
          <w:tab w:val="left" w:pos="900"/>
        </w:tabs>
        <w:jc w:val="right"/>
        <w:rPr>
          <w:sz w:val="22"/>
        </w:rPr>
      </w:pPr>
      <w:r w:rsidRPr="004D738D">
        <w:rPr>
          <w:sz w:val="22"/>
        </w:rPr>
        <w:t>от  17 февраля 2021 года № 4-41/2</w:t>
      </w:r>
    </w:p>
    <w:p w:rsidR="00C64F30" w:rsidRPr="004D738D" w:rsidRDefault="00C64F30" w:rsidP="00C64F30">
      <w:pPr>
        <w:tabs>
          <w:tab w:val="num" w:pos="1245"/>
        </w:tabs>
        <w:snapToGri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24"/>
        <w:gridCol w:w="1695"/>
        <w:gridCol w:w="1366"/>
        <w:gridCol w:w="1980"/>
        <w:gridCol w:w="908"/>
      </w:tblGrid>
      <w:tr w:rsidR="00C64F30" w:rsidRPr="004D738D" w:rsidTr="000D6ECB">
        <w:tc>
          <w:tcPr>
            <w:tcW w:w="731" w:type="dxa"/>
            <w:shd w:val="clear" w:color="auto" w:fill="auto"/>
          </w:tcPr>
          <w:p w:rsidR="00C64F30" w:rsidRPr="004D738D" w:rsidRDefault="00C64F30" w:rsidP="000D6ECB">
            <w:pPr>
              <w:tabs>
                <w:tab w:val="num" w:pos="1245"/>
              </w:tabs>
              <w:snapToGrid w:val="0"/>
              <w:jc w:val="center"/>
            </w:pPr>
            <w:r w:rsidRPr="004D738D">
              <w:t xml:space="preserve">№ </w:t>
            </w:r>
            <w:proofErr w:type="gramStart"/>
            <w:r w:rsidRPr="004D738D">
              <w:t>п</w:t>
            </w:r>
            <w:proofErr w:type="gramEnd"/>
            <w:r w:rsidRPr="004D738D">
              <w:t>/п</w:t>
            </w:r>
          </w:p>
        </w:tc>
        <w:tc>
          <w:tcPr>
            <w:tcW w:w="1893" w:type="dxa"/>
            <w:shd w:val="clear" w:color="auto" w:fill="auto"/>
          </w:tcPr>
          <w:p w:rsidR="00C64F30" w:rsidRPr="004D738D" w:rsidRDefault="00C64F30" w:rsidP="000D6ECB">
            <w:pPr>
              <w:tabs>
                <w:tab w:val="num" w:pos="1245"/>
              </w:tabs>
              <w:snapToGrid w:val="0"/>
              <w:jc w:val="center"/>
            </w:pPr>
            <w:r w:rsidRPr="004D738D">
              <w:t>Наименование объекта</w:t>
            </w:r>
          </w:p>
        </w:tc>
        <w:tc>
          <w:tcPr>
            <w:tcW w:w="2217" w:type="dxa"/>
            <w:shd w:val="clear" w:color="auto" w:fill="auto"/>
          </w:tcPr>
          <w:p w:rsidR="00C64F30" w:rsidRPr="004D738D" w:rsidRDefault="00C64F30" w:rsidP="000D6ECB">
            <w:pPr>
              <w:tabs>
                <w:tab w:val="num" w:pos="1245"/>
              </w:tabs>
              <w:snapToGrid w:val="0"/>
              <w:jc w:val="center"/>
            </w:pPr>
            <w:r w:rsidRPr="004D738D">
              <w:t>Кадастровый номер</w:t>
            </w:r>
          </w:p>
        </w:tc>
        <w:tc>
          <w:tcPr>
            <w:tcW w:w="2029" w:type="dxa"/>
            <w:shd w:val="clear" w:color="auto" w:fill="auto"/>
          </w:tcPr>
          <w:p w:rsidR="00C64F30" w:rsidRPr="004D738D" w:rsidRDefault="00C64F30" w:rsidP="000D6ECB">
            <w:pPr>
              <w:tabs>
                <w:tab w:val="num" w:pos="1245"/>
              </w:tabs>
              <w:snapToGrid w:val="0"/>
              <w:jc w:val="center"/>
            </w:pPr>
            <w:r w:rsidRPr="004D738D">
              <w:t>Адрес</w:t>
            </w:r>
          </w:p>
        </w:tc>
        <w:tc>
          <w:tcPr>
            <w:tcW w:w="2602" w:type="dxa"/>
            <w:shd w:val="clear" w:color="auto" w:fill="auto"/>
          </w:tcPr>
          <w:p w:rsidR="00C64F30" w:rsidRPr="004D738D" w:rsidRDefault="00C64F30" w:rsidP="000D6ECB">
            <w:pPr>
              <w:tabs>
                <w:tab w:val="num" w:pos="1245"/>
              </w:tabs>
              <w:snapToGrid w:val="0"/>
              <w:jc w:val="center"/>
            </w:pPr>
            <w:r w:rsidRPr="004D738D">
              <w:t>Целевое использование</w:t>
            </w:r>
          </w:p>
        </w:tc>
        <w:tc>
          <w:tcPr>
            <w:tcW w:w="1516" w:type="dxa"/>
            <w:shd w:val="clear" w:color="auto" w:fill="auto"/>
          </w:tcPr>
          <w:p w:rsidR="00C64F30" w:rsidRPr="004D738D" w:rsidRDefault="00C64F30" w:rsidP="000D6ECB">
            <w:pPr>
              <w:tabs>
                <w:tab w:val="num" w:pos="1245"/>
              </w:tabs>
              <w:snapToGrid w:val="0"/>
              <w:jc w:val="center"/>
            </w:pPr>
            <w:r w:rsidRPr="004D738D">
              <w:t>Площадь</w:t>
            </w:r>
          </w:p>
          <w:p w:rsidR="00C64F30" w:rsidRPr="004D738D" w:rsidRDefault="00C64F30" w:rsidP="000D6ECB">
            <w:pPr>
              <w:tabs>
                <w:tab w:val="num" w:pos="1245"/>
              </w:tabs>
              <w:snapToGrid w:val="0"/>
              <w:jc w:val="center"/>
            </w:pPr>
            <w:proofErr w:type="spellStart"/>
            <w:r w:rsidRPr="004D738D">
              <w:t>Кв.м</w:t>
            </w:r>
            <w:proofErr w:type="spellEnd"/>
            <w:r w:rsidRPr="004D738D">
              <w:t>.</w:t>
            </w:r>
          </w:p>
        </w:tc>
      </w:tr>
      <w:tr w:rsidR="00C64F30" w:rsidRPr="004D738D" w:rsidTr="000D6ECB">
        <w:tc>
          <w:tcPr>
            <w:tcW w:w="731" w:type="dxa"/>
            <w:shd w:val="clear" w:color="auto" w:fill="auto"/>
          </w:tcPr>
          <w:p w:rsidR="00C64F30" w:rsidRPr="004D738D" w:rsidRDefault="00C64F30" w:rsidP="000D6ECB">
            <w:pPr>
              <w:tabs>
                <w:tab w:val="num" w:pos="1245"/>
              </w:tabs>
              <w:snapToGrid w:val="0"/>
              <w:jc w:val="center"/>
            </w:pPr>
            <w:r w:rsidRPr="004D738D">
              <w:t>1.</w:t>
            </w:r>
          </w:p>
        </w:tc>
        <w:tc>
          <w:tcPr>
            <w:tcW w:w="1893" w:type="dxa"/>
            <w:shd w:val="clear" w:color="auto" w:fill="auto"/>
          </w:tcPr>
          <w:p w:rsidR="00C64F30" w:rsidRPr="004D738D" w:rsidRDefault="00C64F30" w:rsidP="000D6ECB">
            <w:pPr>
              <w:tabs>
                <w:tab w:val="num" w:pos="1245"/>
              </w:tabs>
              <w:snapToGrid w:val="0"/>
              <w:jc w:val="center"/>
            </w:pPr>
            <w:r w:rsidRPr="004D738D">
              <w:t>Земельный участок</w:t>
            </w:r>
          </w:p>
        </w:tc>
        <w:tc>
          <w:tcPr>
            <w:tcW w:w="2217" w:type="dxa"/>
            <w:shd w:val="clear" w:color="auto" w:fill="auto"/>
          </w:tcPr>
          <w:p w:rsidR="00C64F30" w:rsidRPr="004D738D" w:rsidRDefault="00C64F30" w:rsidP="000D6ECB">
            <w:pPr>
              <w:tabs>
                <w:tab w:val="num" w:pos="1245"/>
              </w:tabs>
              <w:snapToGrid w:val="0"/>
              <w:jc w:val="center"/>
            </w:pPr>
            <w:r w:rsidRPr="004D738D">
              <w:t>11:06:0201001:1119</w:t>
            </w:r>
          </w:p>
        </w:tc>
        <w:tc>
          <w:tcPr>
            <w:tcW w:w="2029" w:type="dxa"/>
            <w:shd w:val="clear" w:color="auto" w:fill="auto"/>
          </w:tcPr>
          <w:p w:rsidR="00C64F30" w:rsidRPr="004D738D" w:rsidRDefault="00C64F30" w:rsidP="000D6ECB">
            <w:pPr>
              <w:tabs>
                <w:tab w:val="num" w:pos="1245"/>
              </w:tabs>
              <w:snapToGrid w:val="0"/>
              <w:jc w:val="center"/>
            </w:pPr>
            <w:r w:rsidRPr="004D738D">
              <w:t xml:space="preserve">Республика Коми, Корткеросский район, </w:t>
            </w:r>
            <w:proofErr w:type="spellStart"/>
            <w:r w:rsidRPr="004D738D">
              <w:t>п</w:t>
            </w:r>
            <w:proofErr w:type="gramStart"/>
            <w:r w:rsidRPr="004D738D">
              <w:t>.А</w:t>
            </w:r>
            <w:proofErr w:type="gramEnd"/>
            <w:r w:rsidRPr="004D738D">
              <w:t>джером</w:t>
            </w:r>
            <w:proofErr w:type="spellEnd"/>
          </w:p>
        </w:tc>
        <w:tc>
          <w:tcPr>
            <w:tcW w:w="2602" w:type="dxa"/>
            <w:shd w:val="clear" w:color="auto" w:fill="auto"/>
          </w:tcPr>
          <w:p w:rsidR="00C64F30" w:rsidRPr="004D738D" w:rsidRDefault="00C64F30" w:rsidP="000D6ECB">
            <w:pPr>
              <w:tabs>
                <w:tab w:val="num" w:pos="1245"/>
              </w:tabs>
              <w:snapToGrid w:val="0"/>
              <w:jc w:val="center"/>
            </w:pPr>
            <w:r w:rsidRPr="004D738D">
              <w:t>Для ведения сельскохозяйственного производства</w:t>
            </w:r>
          </w:p>
        </w:tc>
        <w:tc>
          <w:tcPr>
            <w:tcW w:w="1516" w:type="dxa"/>
            <w:shd w:val="clear" w:color="auto" w:fill="auto"/>
          </w:tcPr>
          <w:p w:rsidR="00C64F30" w:rsidRPr="004D738D" w:rsidRDefault="00C64F30" w:rsidP="000D6ECB">
            <w:pPr>
              <w:tabs>
                <w:tab w:val="num" w:pos="1245"/>
              </w:tabs>
              <w:snapToGrid w:val="0"/>
              <w:jc w:val="center"/>
            </w:pPr>
            <w:r w:rsidRPr="004D738D">
              <w:t>110 361</w:t>
            </w:r>
          </w:p>
        </w:tc>
      </w:tr>
      <w:tr w:rsidR="00C64F30" w:rsidRPr="004D738D" w:rsidTr="000D6ECB">
        <w:tc>
          <w:tcPr>
            <w:tcW w:w="731" w:type="dxa"/>
            <w:shd w:val="clear" w:color="auto" w:fill="auto"/>
          </w:tcPr>
          <w:p w:rsidR="00C64F30" w:rsidRPr="004D738D" w:rsidRDefault="00C64F30" w:rsidP="000D6ECB">
            <w:pPr>
              <w:tabs>
                <w:tab w:val="num" w:pos="1245"/>
              </w:tabs>
              <w:snapToGrid w:val="0"/>
              <w:jc w:val="center"/>
            </w:pPr>
            <w:r w:rsidRPr="004D738D">
              <w:t>2.</w:t>
            </w:r>
          </w:p>
        </w:tc>
        <w:tc>
          <w:tcPr>
            <w:tcW w:w="1893" w:type="dxa"/>
            <w:shd w:val="clear" w:color="auto" w:fill="auto"/>
          </w:tcPr>
          <w:p w:rsidR="00C64F30" w:rsidRPr="004D738D" w:rsidRDefault="00C64F30" w:rsidP="000D6ECB">
            <w:pPr>
              <w:tabs>
                <w:tab w:val="num" w:pos="1245"/>
              </w:tabs>
              <w:snapToGrid w:val="0"/>
              <w:jc w:val="center"/>
            </w:pPr>
            <w:r w:rsidRPr="004D738D">
              <w:t>Земельный участок</w:t>
            </w:r>
          </w:p>
        </w:tc>
        <w:tc>
          <w:tcPr>
            <w:tcW w:w="2217" w:type="dxa"/>
            <w:shd w:val="clear" w:color="auto" w:fill="auto"/>
          </w:tcPr>
          <w:p w:rsidR="00C64F30" w:rsidRPr="004D738D" w:rsidRDefault="00C64F30" w:rsidP="000D6ECB">
            <w:pPr>
              <w:tabs>
                <w:tab w:val="num" w:pos="1245"/>
              </w:tabs>
              <w:snapToGrid w:val="0"/>
              <w:jc w:val="center"/>
            </w:pPr>
            <w:r w:rsidRPr="004D738D">
              <w:t>11:06:0201001:1120</w:t>
            </w:r>
          </w:p>
        </w:tc>
        <w:tc>
          <w:tcPr>
            <w:tcW w:w="2029" w:type="dxa"/>
            <w:shd w:val="clear" w:color="auto" w:fill="auto"/>
          </w:tcPr>
          <w:p w:rsidR="00C64F30" w:rsidRPr="004D738D" w:rsidRDefault="00C64F30" w:rsidP="000D6ECB">
            <w:pPr>
              <w:tabs>
                <w:tab w:val="num" w:pos="1245"/>
              </w:tabs>
              <w:snapToGrid w:val="0"/>
              <w:jc w:val="center"/>
            </w:pPr>
            <w:r w:rsidRPr="004D738D">
              <w:t xml:space="preserve">Республика Коми, Корткеросский район, </w:t>
            </w:r>
            <w:proofErr w:type="spellStart"/>
            <w:r w:rsidRPr="004D738D">
              <w:t>п</w:t>
            </w:r>
            <w:proofErr w:type="gramStart"/>
            <w:r w:rsidRPr="004D738D">
              <w:t>.А</w:t>
            </w:r>
            <w:proofErr w:type="gramEnd"/>
            <w:r w:rsidRPr="004D738D">
              <w:t>джером</w:t>
            </w:r>
            <w:proofErr w:type="spellEnd"/>
          </w:p>
        </w:tc>
        <w:tc>
          <w:tcPr>
            <w:tcW w:w="2602" w:type="dxa"/>
            <w:shd w:val="clear" w:color="auto" w:fill="auto"/>
          </w:tcPr>
          <w:p w:rsidR="00C64F30" w:rsidRPr="004D738D" w:rsidRDefault="00C64F30" w:rsidP="000D6ECB">
            <w:pPr>
              <w:tabs>
                <w:tab w:val="num" w:pos="1245"/>
              </w:tabs>
              <w:snapToGrid w:val="0"/>
              <w:jc w:val="center"/>
            </w:pPr>
            <w:r w:rsidRPr="004D738D">
              <w:t>Для ведения сельскохозяйственного производства</w:t>
            </w:r>
          </w:p>
        </w:tc>
        <w:tc>
          <w:tcPr>
            <w:tcW w:w="1516" w:type="dxa"/>
            <w:shd w:val="clear" w:color="auto" w:fill="auto"/>
          </w:tcPr>
          <w:p w:rsidR="00C64F30" w:rsidRPr="004D738D" w:rsidRDefault="00C64F30" w:rsidP="000D6ECB">
            <w:pPr>
              <w:tabs>
                <w:tab w:val="num" w:pos="1245"/>
              </w:tabs>
              <w:snapToGrid w:val="0"/>
              <w:jc w:val="center"/>
            </w:pPr>
            <w:r w:rsidRPr="004D738D">
              <w:t>459 002</w:t>
            </w:r>
          </w:p>
        </w:tc>
      </w:tr>
      <w:tr w:rsidR="00C64F30" w:rsidRPr="004D738D" w:rsidTr="000D6ECB">
        <w:tc>
          <w:tcPr>
            <w:tcW w:w="731" w:type="dxa"/>
            <w:shd w:val="clear" w:color="auto" w:fill="auto"/>
          </w:tcPr>
          <w:p w:rsidR="00C64F30" w:rsidRPr="004D738D" w:rsidRDefault="00C64F30" w:rsidP="000D6ECB">
            <w:pPr>
              <w:tabs>
                <w:tab w:val="num" w:pos="1245"/>
              </w:tabs>
              <w:snapToGrid w:val="0"/>
              <w:jc w:val="center"/>
            </w:pPr>
            <w:r w:rsidRPr="004D738D">
              <w:t>3.</w:t>
            </w:r>
          </w:p>
        </w:tc>
        <w:tc>
          <w:tcPr>
            <w:tcW w:w="1893" w:type="dxa"/>
            <w:shd w:val="clear" w:color="auto" w:fill="auto"/>
          </w:tcPr>
          <w:p w:rsidR="00C64F30" w:rsidRPr="004D738D" w:rsidRDefault="00C64F30" w:rsidP="000D6ECB">
            <w:pPr>
              <w:tabs>
                <w:tab w:val="num" w:pos="1245"/>
              </w:tabs>
              <w:snapToGrid w:val="0"/>
              <w:jc w:val="center"/>
            </w:pPr>
            <w:r w:rsidRPr="004D738D">
              <w:t>Земельный участок</w:t>
            </w:r>
          </w:p>
        </w:tc>
        <w:tc>
          <w:tcPr>
            <w:tcW w:w="2217" w:type="dxa"/>
            <w:shd w:val="clear" w:color="auto" w:fill="auto"/>
          </w:tcPr>
          <w:p w:rsidR="00C64F30" w:rsidRPr="004D738D" w:rsidRDefault="00C64F30" w:rsidP="000D6ECB">
            <w:pPr>
              <w:tabs>
                <w:tab w:val="num" w:pos="1245"/>
              </w:tabs>
              <w:snapToGrid w:val="0"/>
              <w:jc w:val="center"/>
            </w:pPr>
            <w:r w:rsidRPr="004D738D">
              <w:t>11:06:0201001:1121</w:t>
            </w:r>
          </w:p>
        </w:tc>
        <w:tc>
          <w:tcPr>
            <w:tcW w:w="2029" w:type="dxa"/>
            <w:shd w:val="clear" w:color="auto" w:fill="auto"/>
          </w:tcPr>
          <w:p w:rsidR="00C64F30" w:rsidRPr="004D738D" w:rsidRDefault="00C64F30" w:rsidP="000D6ECB">
            <w:pPr>
              <w:tabs>
                <w:tab w:val="num" w:pos="1245"/>
              </w:tabs>
              <w:snapToGrid w:val="0"/>
              <w:jc w:val="center"/>
            </w:pPr>
            <w:r w:rsidRPr="004D738D">
              <w:t xml:space="preserve">Республика Коми, Корткеросский район, </w:t>
            </w:r>
            <w:proofErr w:type="spellStart"/>
            <w:r w:rsidRPr="004D738D">
              <w:t>п</w:t>
            </w:r>
            <w:proofErr w:type="gramStart"/>
            <w:r w:rsidRPr="004D738D">
              <w:t>.А</w:t>
            </w:r>
            <w:proofErr w:type="gramEnd"/>
            <w:r w:rsidRPr="004D738D">
              <w:t>джером</w:t>
            </w:r>
            <w:proofErr w:type="spellEnd"/>
          </w:p>
        </w:tc>
        <w:tc>
          <w:tcPr>
            <w:tcW w:w="2602" w:type="dxa"/>
            <w:shd w:val="clear" w:color="auto" w:fill="auto"/>
          </w:tcPr>
          <w:p w:rsidR="00C64F30" w:rsidRPr="004D738D" w:rsidRDefault="00C64F30" w:rsidP="000D6ECB">
            <w:pPr>
              <w:tabs>
                <w:tab w:val="num" w:pos="1245"/>
              </w:tabs>
              <w:snapToGrid w:val="0"/>
              <w:jc w:val="center"/>
            </w:pPr>
            <w:r w:rsidRPr="004D738D">
              <w:t>Для ведения сельскохозяйственного производства</w:t>
            </w:r>
          </w:p>
        </w:tc>
        <w:tc>
          <w:tcPr>
            <w:tcW w:w="1516" w:type="dxa"/>
            <w:shd w:val="clear" w:color="auto" w:fill="auto"/>
          </w:tcPr>
          <w:p w:rsidR="00C64F30" w:rsidRPr="004D738D" w:rsidRDefault="00C64F30" w:rsidP="000D6ECB">
            <w:pPr>
              <w:tabs>
                <w:tab w:val="num" w:pos="1245"/>
              </w:tabs>
              <w:snapToGrid w:val="0"/>
              <w:jc w:val="center"/>
            </w:pPr>
            <w:r w:rsidRPr="004D738D">
              <w:t>348 495</w:t>
            </w:r>
          </w:p>
        </w:tc>
      </w:tr>
      <w:tr w:rsidR="00C64F30" w:rsidRPr="004D738D" w:rsidTr="000D6ECB">
        <w:tc>
          <w:tcPr>
            <w:tcW w:w="731" w:type="dxa"/>
            <w:shd w:val="clear" w:color="auto" w:fill="auto"/>
          </w:tcPr>
          <w:p w:rsidR="00C64F30" w:rsidRPr="004D738D" w:rsidRDefault="00C64F30" w:rsidP="000D6ECB">
            <w:pPr>
              <w:tabs>
                <w:tab w:val="num" w:pos="1245"/>
              </w:tabs>
              <w:snapToGrid w:val="0"/>
              <w:jc w:val="center"/>
            </w:pPr>
            <w:r w:rsidRPr="004D738D">
              <w:t>4.</w:t>
            </w:r>
          </w:p>
        </w:tc>
        <w:tc>
          <w:tcPr>
            <w:tcW w:w="1893" w:type="dxa"/>
            <w:shd w:val="clear" w:color="auto" w:fill="auto"/>
          </w:tcPr>
          <w:p w:rsidR="00C64F30" w:rsidRPr="004D738D" w:rsidRDefault="00C64F30" w:rsidP="000D6ECB">
            <w:pPr>
              <w:tabs>
                <w:tab w:val="num" w:pos="1245"/>
              </w:tabs>
              <w:snapToGrid w:val="0"/>
              <w:jc w:val="center"/>
            </w:pPr>
            <w:r w:rsidRPr="004D738D">
              <w:t>Земельный участок</w:t>
            </w:r>
          </w:p>
        </w:tc>
        <w:tc>
          <w:tcPr>
            <w:tcW w:w="2217" w:type="dxa"/>
            <w:shd w:val="clear" w:color="auto" w:fill="auto"/>
          </w:tcPr>
          <w:p w:rsidR="00C64F30" w:rsidRPr="004D738D" w:rsidRDefault="00C64F30" w:rsidP="000D6ECB">
            <w:pPr>
              <w:tabs>
                <w:tab w:val="num" w:pos="1245"/>
              </w:tabs>
              <w:snapToGrid w:val="0"/>
              <w:jc w:val="center"/>
            </w:pPr>
            <w:r w:rsidRPr="004D738D">
              <w:t>11:06:0201001:1122</w:t>
            </w:r>
          </w:p>
        </w:tc>
        <w:tc>
          <w:tcPr>
            <w:tcW w:w="2029" w:type="dxa"/>
            <w:shd w:val="clear" w:color="auto" w:fill="auto"/>
          </w:tcPr>
          <w:p w:rsidR="00C64F30" w:rsidRPr="004D738D" w:rsidRDefault="00C64F30" w:rsidP="000D6ECB">
            <w:pPr>
              <w:tabs>
                <w:tab w:val="num" w:pos="1245"/>
              </w:tabs>
              <w:snapToGrid w:val="0"/>
              <w:jc w:val="center"/>
            </w:pPr>
            <w:r w:rsidRPr="004D738D">
              <w:t xml:space="preserve">Республика Коми, Корткеросский район, </w:t>
            </w:r>
            <w:proofErr w:type="spellStart"/>
            <w:r w:rsidRPr="004D738D">
              <w:t>п</w:t>
            </w:r>
            <w:proofErr w:type="gramStart"/>
            <w:r w:rsidRPr="004D738D">
              <w:t>.А</w:t>
            </w:r>
            <w:proofErr w:type="gramEnd"/>
            <w:r w:rsidRPr="004D738D">
              <w:t>джером</w:t>
            </w:r>
            <w:proofErr w:type="spellEnd"/>
          </w:p>
        </w:tc>
        <w:tc>
          <w:tcPr>
            <w:tcW w:w="2602" w:type="dxa"/>
            <w:shd w:val="clear" w:color="auto" w:fill="auto"/>
          </w:tcPr>
          <w:p w:rsidR="00C64F30" w:rsidRPr="004D738D" w:rsidRDefault="00C64F30" w:rsidP="000D6ECB">
            <w:pPr>
              <w:tabs>
                <w:tab w:val="num" w:pos="1245"/>
              </w:tabs>
              <w:snapToGrid w:val="0"/>
              <w:jc w:val="center"/>
            </w:pPr>
            <w:r w:rsidRPr="004D738D">
              <w:t>Для ведения сельскохозяйственного производства</w:t>
            </w:r>
          </w:p>
        </w:tc>
        <w:tc>
          <w:tcPr>
            <w:tcW w:w="1516" w:type="dxa"/>
            <w:shd w:val="clear" w:color="auto" w:fill="auto"/>
          </w:tcPr>
          <w:p w:rsidR="00C64F30" w:rsidRPr="004D738D" w:rsidRDefault="00C64F30" w:rsidP="000D6ECB">
            <w:pPr>
              <w:tabs>
                <w:tab w:val="num" w:pos="1245"/>
              </w:tabs>
              <w:snapToGrid w:val="0"/>
              <w:jc w:val="center"/>
            </w:pPr>
            <w:r w:rsidRPr="004D738D">
              <w:t>162 363</w:t>
            </w:r>
          </w:p>
        </w:tc>
      </w:tr>
    </w:tbl>
    <w:p w:rsidR="00C64F30" w:rsidRDefault="00C64F30" w:rsidP="004D738D">
      <w:pPr>
        <w:pStyle w:val="4"/>
        <w:jc w:val="center"/>
        <w:rPr>
          <w:b/>
          <w:sz w:val="22"/>
          <w:szCs w:val="28"/>
        </w:rPr>
      </w:pPr>
    </w:p>
    <w:p w:rsidR="00C64F30" w:rsidRDefault="00C64F30" w:rsidP="004D738D">
      <w:pPr>
        <w:pStyle w:val="4"/>
        <w:jc w:val="center"/>
        <w:rPr>
          <w:b/>
          <w:sz w:val="22"/>
          <w:szCs w:val="28"/>
        </w:rPr>
      </w:pPr>
    </w:p>
    <w:p w:rsidR="00C64F30" w:rsidRDefault="00C64F30" w:rsidP="004D738D">
      <w:pPr>
        <w:pStyle w:val="4"/>
        <w:jc w:val="center"/>
        <w:rPr>
          <w:b/>
          <w:sz w:val="22"/>
          <w:szCs w:val="28"/>
        </w:rPr>
      </w:pPr>
    </w:p>
    <w:p w:rsidR="00C64F30" w:rsidRDefault="00C64F30" w:rsidP="00C64F30"/>
    <w:p w:rsidR="00C64F30" w:rsidRPr="00C64F30" w:rsidRDefault="00C64F30" w:rsidP="00C64F30"/>
    <w:p w:rsidR="004D738D" w:rsidRPr="00B41247" w:rsidRDefault="004D738D" w:rsidP="004D738D">
      <w:pPr>
        <w:pStyle w:val="4"/>
        <w:jc w:val="center"/>
        <w:rPr>
          <w:b/>
          <w:sz w:val="22"/>
          <w:szCs w:val="28"/>
        </w:rPr>
      </w:pPr>
      <w:r w:rsidRPr="00B41247">
        <w:rPr>
          <w:b/>
          <w:sz w:val="22"/>
          <w:szCs w:val="28"/>
        </w:rPr>
        <w:lastRenderedPageBreak/>
        <w:t>Решение Совета сельского поселения «Пезмег»</w:t>
      </w:r>
    </w:p>
    <w:p w:rsidR="004D738D" w:rsidRPr="00B41247" w:rsidRDefault="004D738D" w:rsidP="004D738D">
      <w:pPr>
        <w:pStyle w:val="a7"/>
        <w:jc w:val="center"/>
        <w:rPr>
          <w:b/>
          <w:sz w:val="22"/>
        </w:rPr>
      </w:pPr>
      <w:r>
        <w:rPr>
          <w:b/>
          <w:sz w:val="22"/>
        </w:rPr>
        <w:t xml:space="preserve">от </w:t>
      </w:r>
      <w:r w:rsidRPr="00B41247">
        <w:rPr>
          <w:b/>
          <w:sz w:val="22"/>
        </w:rPr>
        <w:t>1</w:t>
      </w:r>
      <w:r>
        <w:rPr>
          <w:b/>
          <w:sz w:val="22"/>
        </w:rPr>
        <w:t>7</w:t>
      </w:r>
      <w:r w:rsidRPr="00B41247">
        <w:rPr>
          <w:b/>
          <w:sz w:val="22"/>
        </w:rPr>
        <w:t xml:space="preserve"> февраля 202</w:t>
      </w:r>
      <w:r>
        <w:rPr>
          <w:b/>
          <w:sz w:val="22"/>
        </w:rPr>
        <w:t>1</w:t>
      </w:r>
      <w:r w:rsidRPr="00B41247">
        <w:rPr>
          <w:b/>
          <w:sz w:val="22"/>
        </w:rPr>
        <w:t xml:space="preserve"> года № 4 - </w:t>
      </w:r>
      <w:r>
        <w:rPr>
          <w:b/>
          <w:sz w:val="22"/>
        </w:rPr>
        <w:t>41</w:t>
      </w:r>
      <w:r w:rsidRPr="00B41247">
        <w:rPr>
          <w:b/>
          <w:sz w:val="22"/>
        </w:rPr>
        <w:t xml:space="preserve"> /</w:t>
      </w:r>
      <w:r>
        <w:rPr>
          <w:b/>
          <w:sz w:val="22"/>
        </w:rPr>
        <w:t>2</w:t>
      </w:r>
      <w:r w:rsidRPr="00B41247">
        <w:rPr>
          <w:b/>
          <w:sz w:val="22"/>
        </w:rPr>
        <w:t xml:space="preserve">       </w:t>
      </w:r>
    </w:p>
    <w:p w:rsidR="004D738D" w:rsidRPr="00C8346A" w:rsidRDefault="004D738D" w:rsidP="004D738D">
      <w:pPr>
        <w:jc w:val="center"/>
        <w:rPr>
          <w:b/>
          <w:szCs w:val="28"/>
        </w:rPr>
      </w:pPr>
      <w:r w:rsidRPr="00C8346A">
        <w:rPr>
          <w:b/>
          <w:szCs w:val="28"/>
        </w:rPr>
        <w:t>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предпринимательства</w:t>
      </w:r>
    </w:p>
    <w:p w:rsidR="004D738D" w:rsidRPr="00C8346A" w:rsidRDefault="004D738D" w:rsidP="004D738D">
      <w:pPr>
        <w:rPr>
          <w:szCs w:val="28"/>
        </w:rPr>
      </w:pPr>
    </w:p>
    <w:p w:rsidR="004D738D" w:rsidRPr="00C8346A" w:rsidRDefault="004D738D" w:rsidP="004D738D">
      <w:pPr>
        <w:widowControl w:val="0"/>
        <w:autoSpaceDE w:val="0"/>
        <w:autoSpaceDN w:val="0"/>
        <w:rPr>
          <w:szCs w:val="28"/>
        </w:rPr>
      </w:pPr>
      <w:r w:rsidRPr="00C8346A">
        <w:rPr>
          <w:b/>
          <w:szCs w:val="28"/>
        </w:rPr>
        <w:t xml:space="preserve"> </w:t>
      </w:r>
      <w:proofErr w:type="gramStart"/>
      <w:r w:rsidRPr="00C8346A">
        <w:rPr>
          <w:szCs w:val="28"/>
        </w:rPr>
        <w:t>В целях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руководствуясь Постановлением Правительства Республики Коми от 22.05.2009 № 136 «Об утверждении правил формирования, ведения и обязательного опубликования перечня государственного имущества Республики Коми,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w:t>
      </w:r>
      <w:proofErr w:type="gramEnd"/>
      <w:r w:rsidRPr="00C8346A">
        <w:rPr>
          <w:szCs w:val="28"/>
        </w:rPr>
        <w:t xml:space="preserve"> </w:t>
      </w:r>
      <w:proofErr w:type="gramStart"/>
      <w:r w:rsidRPr="00C8346A">
        <w:rPr>
          <w:szCs w:val="28"/>
        </w:rPr>
        <w:t>и среднего предпринимательства), предусмотренного частью 4 статьи 18 Федерального закона «О развитии малого и среднего предпринимательства Российской Федерации)</w:t>
      </w:r>
      <w:r w:rsidRPr="00C8346A">
        <w:rPr>
          <w:rFonts w:cs="Calibri"/>
          <w:b/>
          <w:szCs w:val="20"/>
        </w:rPr>
        <w:t xml:space="preserve">, </w:t>
      </w:r>
      <w:r w:rsidRPr="00C8346A">
        <w:rPr>
          <w:rFonts w:cs="Calibri"/>
          <w:szCs w:val="20"/>
        </w:rPr>
        <w:t>Совет сельского поселения «Пезмег» решил:</w:t>
      </w:r>
      <w:proofErr w:type="gramEnd"/>
    </w:p>
    <w:p w:rsidR="004D738D" w:rsidRPr="00C8346A" w:rsidRDefault="004D738D" w:rsidP="004D738D">
      <w:pPr>
        <w:snapToGrid w:val="0"/>
        <w:ind w:firstLine="540"/>
        <w:jc w:val="both"/>
        <w:rPr>
          <w:szCs w:val="28"/>
        </w:rPr>
      </w:pPr>
    </w:p>
    <w:p w:rsidR="004D738D" w:rsidRPr="00C8346A" w:rsidRDefault="004D738D" w:rsidP="004D738D">
      <w:pPr>
        <w:numPr>
          <w:ilvl w:val="0"/>
          <w:numId w:val="9"/>
        </w:numPr>
        <w:ind w:left="426" w:hanging="66"/>
        <w:rPr>
          <w:szCs w:val="28"/>
        </w:rPr>
      </w:pPr>
      <w:proofErr w:type="gramStart"/>
      <w:r w:rsidRPr="00C8346A">
        <w:rPr>
          <w:szCs w:val="28"/>
        </w:rPr>
        <w:t>Утвердить Перечень муниципального имущества сельского поселения «Пезмег»</w:t>
      </w:r>
      <w:r w:rsidRPr="00C8346A">
        <w:rPr>
          <w:b/>
          <w:szCs w:val="28"/>
        </w:rPr>
        <w:t xml:space="preserve"> </w:t>
      </w:r>
      <w:r w:rsidRPr="00C8346A">
        <w:rPr>
          <w:szCs w:val="28"/>
        </w:rPr>
        <w:t>для использования в целях оказания имущественной поддержки, предназначенного для передачи субъектам малого и среднего предпринимательства, образующим инфраструктуру поддержки субъектов малого и среднего предпринимательства и организациям, образующим инфраструктуру поддержки субъектов малого и среднего бизнеса, не подлежащего отчуждению в частную собственность, в том числе в собственность субъектов малого или среднего предпринимательства, арендующих это имущество (Приложение).</w:t>
      </w:r>
      <w:proofErr w:type="gramEnd"/>
    </w:p>
    <w:p w:rsidR="004D738D" w:rsidRPr="00C8346A" w:rsidRDefault="004D738D" w:rsidP="004D738D">
      <w:pPr>
        <w:numPr>
          <w:ilvl w:val="0"/>
          <w:numId w:val="9"/>
        </w:numPr>
        <w:ind w:left="426" w:hanging="66"/>
        <w:rPr>
          <w:b/>
          <w:szCs w:val="28"/>
        </w:rPr>
      </w:pPr>
      <w:r w:rsidRPr="00C8346A">
        <w:rPr>
          <w:szCs w:val="28"/>
        </w:rPr>
        <w:t xml:space="preserve">Опубликовать данное Решение в газете «Республика» и разместить на официальном сайте сельского поселения «Пезмег», </w:t>
      </w:r>
      <w:proofErr w:type="spellStart"/>
      <w:r w:rsidRPr="00C8346A">
        <w:rPr>
          <w:szCs w:val="28"/>
          <w:lang w:val="en-US"/>
        </w:rPr>
        <w:t>pezmeg</w:t>
      </w:r>
      <w:proofErr w:type="spellEnd"/>
      <w:r w:rsidRPr="00C8346A">
        <w:rPr>
          <w:szCs w:val="28"/>
        </w:rPr>
        <w:t>.</w:t>
      </w:r>
      <w:proofErr w:type="spellStart"/>
      <w:r w:rsidRPr="00C8346A">
        <w:rPr>
          <w:szCs w:val="28"/>
          <w:lang w:val="en-US"/>
        </w:rPr>
        <w:t>ru</w:t>
      </w:r>
      <w:proofErr w:type="spellEnd"/>
      <w:r w:rsidRPr="00C8346A">
        <w:rPr>
          <w:szCs w:val="28"/>
        </w:rPr>
        <w:t>.</w:t>
      </w:r>
    </w:p>
    <w:p w:rsidR="004D738D" w:rsidRPr="00C05A0F" w:rsidRDefault="004D738D" w:rsidP="004D738D">
      <w:pPr>
        <w:numPr>
          <w:ilvl w:val="0"/>
          <w:numId w:val="9"/>
        </w:numPr>
        <w:rPr>
          <w:b/>
          <w:szCs w:val="28"/>
        </w:rPr>
      </w:pPr>
      <w:r w:rsidRPr="00C8346A">
        <w:rPr>
          <w:szCs w:val="28"/>
        </w:rPr>
        <w:t xml:space="preserve">Настоящее решение вступает в силу со дня его обнародования. </w:t>
      </w:r>
    </w:p>
    <w:p w:rsidR="004D738D" w:rsidRPr="00C8346A" w:rsidRDefault="004D738D" w:rsidP="004D738D">
      <w:pPr>
        <w:ind w:left="720"/>
        <w:rPr>
          <w:b/>
          <w:szCs w:val="28"/>
        </w:rPr>
      </w:pPr>
      <w:r w:rsidRPr="00C8346A">
        <w:rPr>
          <w:szCs w:val="28"/>
        </w:rPr>
        <w:t xml:space="preserve"> </w:t>
      </w:r>
    </w:p>
    <w:p w:rsidR="004D738D" w:rsidRPr="004D738D" w:rsidRDefault="004D738D" w:rsidP="004D738D">
      <w:pPr>
        <w:jc w:val="center"/>
        <w:rPr>
          <w:b/>
          <w:sz w:val="22"/>
          <w:szCs w:val="28"/>
        </w:rPr>
      </w:pPr>
      <w:r w:rsidRPr="00B41247">
        <w:rPr>
          <w:b/>
          <w:sz w:val="22"/>
          <w:szCs w:val="28"/>
        </w:rPr>
        <w:t>Глава сельского поселения «Пезмег»                          А.А. Торопов</w:t>
      </w:r>
    </w:p>
    <w:p w:rsidR="00C64F30" w:rsidRDefault="00C64F30" w:rsidP="00B41247">
      <w:pPr>
        <w:pStyle w:val="4"/>
        <w:jc w:val="center"/>
        <w:rPr>
          <w:b/>
          <w:sz w:val="22"/>
          <w:szCs w:val="28"/>
        </w:rPr>
      </w:pPr>
    </w:p>
    <w:p w:rsidR="00B41247" w:rsidRPr="00B41247" w:rsidRDefault="00B41247" w:rsidP="00B41247">
      <w:pPr>
        <w:pStyle w:val="4"/>
        <w:jc w:val="center"/>
        <w:rPr>
          <w:b/>
          <w:sz w:val="22"/>
          <w:szCs w:val="28"/>
        </w:rPr>
      </w:pPr>
      <w:r w:rsidRPr="00B41247">
        <w:rPr>
          <w:b/>
          <w:sz w:val="22"/>
          <w:szCs w:val="28"/>
        </w:rPr>
        <w:t>Решение Совета сельского поселения «Пезмег»</w:t>
      </w:r>
    </w:p>
    <w:p w:rsidR="00B41247" w:rsidRPr="00B41247" w:rsidRDefault="00C8346A" w:rsidP="00B41247">
      <w:pPr>
        <w:pStyle w:val="a7"/>
        <w:jc w:val="center"/>
        <w:rPr>
          <w:b/>
          <w:sz w:val="22"/>
        </w:rPr>
      </w:pPr>
      <w:r>
        <w:rPr>
          <w:b/>
          <w:sz w:val="22"/>
        </w:rPr>
        <w:t xml:space="preserve">от </w:t>
      </w:r>
      <w:r w:rsidR="00B41247" w:rsidRPr="00B41247">
        <w:rPr>
          <w:b/>
          <w:sz w:val="22"/>
        </w:rPr>
        <w:t>1</w:t>
      </w:r>
      <w:r>
        <w:rPr>
          <w:b/>
          <w:sz w:val="22"/>
        </w:rPr>
        <w:t>7</w:t>
      </w:r>
      <w:r w:rsidR="00B41247" w:rsidRPr="00B41247">
        <w:rPr>
          <w:b/>
          <w:sz w:val="22"/>
        </w:rPr>
        <w:t xml:space="preserve"> февраля 202</w:t>
      </w:r>
      <w:r>
        <w:rPr>
          <w:b/>
          <w:sz w:val="22"/>
        </w:rPr>
        <w:t>1</w:t>
      </w:r>
      <w:r w:rsidR="00B41247" w:rsidRPr="00B41247">
        <w:rPr>
          <w:b/>
          <w:sz w:val="22"/>
        </w:rPr>
        <w:t xml:space="preserve"> года № 4 - </w:t>
      </w:r>
      <w:r>
        <w:rPr>
          <w:b/>
          <w:sz w:val="22"/>
        </w:rPr>
        <w:t>41</w:t>
      </w:r>
      <w:r w:rsidR="00B41247" w:rsidRPr="00B41247">
        <w:rPr>
          <w:b/>
          <w:sz w:val="22"/>
        </w:rPr>
        <w:t xml:space="preserve"> /</w:t>
      </w:r>
      <w:r>
        <w:rPr>
          <w:b/>
          <w:sz w:val="22"/>
        </w:rPr>
        <w:t>1</w:t>
      </w:r>
      <w:r w:rsidR="00B41247" w:rsidRPr="00B41247">
        <w:rPr>
          <w:b/>
          <w:sz w:val="22"/>
        </w:rPr>
        <w:t xml:space="preserve">       </w:t>
      </w:r>
    </w:p>
    <w:p w:rsidR="00C8346A" w:rsidRPr="001113BF" w:rsidRDefault="00C8346A" w:rsidP="00C8346A">
      <w:pPr>
        <w:suppressAutoHyphens/>
        <w:spacing w:after="120"/>
        <w:jc w:val="center"/>
        <w:rPr>
          <w:szCs w:val="28"/>
          <w:lang w:val="x-none" w:eastAsia="ar-SA"/>
        </w:rPr>
      </w:pPr>
      <w:r w:rsidRPr="001113BF">
        <w:rPr>
          <w:b/>
          <w:szCs w:val="28"/>
          <w:lang w:val="x-none" w:eastAsia="ar-SA"/>
        </w:rPr>
        <w:t>О внесении изменений и дополнений в Устав муниципального образования сельского поселения  «Пезмег»</w:t>
      </w:r>
    </w:p>
    <w:p w:rsidR="00C8346A" w:rsidRPr="001113BF" w:rsidRDefault="00C8346A" w:rsidP="00C8346A">
      <w:pPr>
        <w:suppressAutoHyphens/>
        <w:ind w:firstLine="540"/>
        <w:jc w:val="both"/>
        <w:rPr>
          <w:szCs w:val="28"/>
          <w:lang w:eastAsia="ar-SA"/>
        </w:rPr>
      </w:pPr>
      <w:r w:rsidRPr="001113BF">
        <w:rPr>
          <w:szCs w:val="28"/>
          <w:lang w:eastAsia="ar-SA"/>
        </w:rPr>
        <w:t>Руководствуясь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«Пезмег» решил:</w:t>
      </w:r>
    </w:p>
    <w:p w:rsidR="00C8346A" w:rsidRPr="001113BF" w:rsidRDefault="00C8346A" w:rsidP="00C8346A">
      <w:pPr>
        <w:suppressAutoHyphens/>
        <w:jc w:val="both"/>
        <w:rPr>
          <w:szCs w:val="28"/>
          <w:lang w:eastAsia="ar-SA"/>
        </w:rPr>
      </w:pPr>
    </w:p>
    <w:p w:rsidR="00C8346A" w:rsidRPr="001113BF" w:rsidRDefault="00C8346A" w:rsidP="00C8346A">
      <w:pPr>
        <w:numPr>
          <w:ilvl w:val="0"/>
          <w:numId w:val="1"/>
        </w:numPr>
        <w:tabs>
          <w:tab w:val="left" w:pos="900"/>
        </w:tabs>
        <w:suppressAutoHyphens/>
        <w:ind w:left="0" w:firstLine="540"/>
        <w:jc w:val="both"/>
        <w:rPr>
          <w:szCs w:val="28"/>
          <w:lang w:eastAsia="ar-SA"/>
        </w:rPr>
      </w:pPr>
      <w:r w:rsidRPr="001113BF">
        <w:rPr>
          <w:szCs w:val="28"/>
          <w:lang w:eastAsia="ar-SA"/>
        </w:rPr>
        <w:t>Внести в Устав муниципального образования сельского поселения «Пезмег», принятый решением Совета сельского поселения «Пезмег» от 17.02.2006 года № 1-4/1 «О принятии Устава муниципального образования сельского поселения «Пезмег», изменения и дополнения согласно приложению.</w:t>
      </w:r>
    </w:p>
    <w:p w:rsidR="00C8346A" w:rsidRPr="001113BF" w:rsidRDefault="00C8346A" w:rsidP="00C8346A">
      <w:pPr>
        <w:numPr>
          <w:ilvl w:val="0"/>
          <w:numId w:val="1"/>
        </w:numPr>
        <w:tabs>
          <w:tab w:val="left" w:pos="900"/>
        </w:tabs>
        <w:suppressAutoHyphens/>
        <w:ind w:left="0" w:firstLine="540"/>
        <w:jc w:val="both"/>
        <w:rPr>
          <w:rFonts w:eastAsia="A"/>
          <w:szCs w:val="28"/>
          <w:lang w:eastAsia="ar-SA"/>
        </w:rPr>
      </w:pPr>
      <w:r w:rsidRPr="001113BF">
        <w:rPr>
          <w:szCs w:val="28"/>
          <w:lang w:eastAsia="ar-SA"/>
        </w:rPr>
        <w:t xml:space="preserve"> </w:t>
      </w:r>
      <w:r w:rsidRPr="001113BF">
        <w:rPr>
          <w:rFonts w:eastAsia="A"/>
          <w:szCs w:val="28"/>
          <w:lang w:eastAsia="ar-SA"/>
        </w:rPr>
        <w:t>Главе сельского поселения «Пезмег»  направить настоящее решение на государственную регистрацию.</w:t>
      </w:r>
    </w:p>
    <w:p w:rsidR="00C8346A" w:rsidRPr="00C8346A" w:rsidRDefault="00C8346A" w:rsidP="00C8346A">
      <w:pPr>
        <w:suppressAutoHyphens/>
        <w:jc w:val="both"/>
        <w:rPr>
          <w:sz w:val="28"/>
          <w:szCs w:val="28"/>
          <w:lang w:eastAsia="ar-SA"/>
        </w:rPr>
      </w:pPr>
      <w:r w:rsidRPr="001113BF">
        <w:rPr>
          <w:rFonts w:eastAsia="A"/>
          <w:szCs w:val="28"/>
          <w:lang w:eastAsia="ar-SA"/>
        </w:rPr>
        <w:t xml:space="preserve">        3.  Настоящее решение вступает в силу в порядке, предусмотренном федеральным законодательством</w:t>
      </w:r>
      <w:r w:rsidRPr="00C8346A">
        <w:rPr>
          <w:rFonts w:eastAsia="A"/>
          <w:sz w:val="28"/>
          <w:szCs w:val="28"/>
          <w:lang w:eastAsia="ar-SA"/>
        </w:rPr>
        <w:t>.</w:t>
      </w:r>
    </w:p>
    <w:p w:rsidR="00B41247" w:rsidRPr="00B41247" w:rsidRDefault="00C8346A" w:rsidP="00B41247">
      <w:pPr>
        <w:widowControl w:val="0"/>
        <w:autoSpaceDE w:val="0"/>
        <w:autoSpaceDN w:val="0"/>
        <w:adjustRightInd w:val="0"/>
        <w:ind w:firstLine="540"/>
        <w:jc w:val="both"/>
        <w:rPr>
          <w:sz w:val="22"/>
        </w:rPr>
      </w:pPr>
      <w:r>
        <w:rPr>
          <w:sz w:val="22"/>
        </w:rPr>
        <w:t xml:space="preserve"> </w:t>
      </w:r>
    </w:p>
    <w:p w:rsidR="00B41247" w:rsidRPr="00B41247" w:rsidRDefault="00B41247" w:rsidP="00B41247">
      <w:pPr>
        <w:autoSpaceDE w:val="0"/>
        <w:autoSpaceDN w:val="0"/>
        <w:adjustRightInd w:val="0"/>
        <w:jc w:val="both"/>
        <w:rPr>
          <w:sz w:val="22"/>
          <w:szCs w:val="20"/>
        </w:rPr>
      </w:pPr>
    </w:p>
    <w:p w:rsidR="00630300" w:rsidRPr="00B41247" w:rsidRDefault="00B41247" w:rsidP="00B41247">
      <w:pPr>
        <w:ind w:left="720"/>
        <w:rPr>
          <w:sz w:val="18"/>
          <w:szCs w:val="28"/>
        </w:rPr>
      </w:pPr>
      <w:r w:rsidRPr="00B41247">
        <w:rPr>
          <w:b/>
          <w:sz w:val="22"/>
          <w:szCs w:val="20"/>
        </w:rPr>
        <w:t>Глава сельского поселения «Пезмег»                            А.А.Торопов</w:t>
      </w:r>
    </w:p>
    <w:p w:rsidR="00630300" w:rsidRDefault="00630300" w:rsidP="00630300">
      <w:pPr>
        <w:ind w:left="720"/>
        <w:rPr>
          <w:sz w:val="22"/>
          <w:szCs w:val="28"/>
        </w:rPr>
      </w:pPr>
    </w:p>
    <w:p w:rsidR="00630300" w:rsidRDefault="00630300"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64F30" w:rsidRDefault="00C64F30" w:rsidP="00630300">
      <w:pPr>
        <w:ind w:left="720"/>
        <w:rPr>
          <w:sz w:val="22"/>
          <w:szCs w:val="28"/>
        </w:rPr>
      </w:pPr>
    </w:p>
    <w:p w:rsidR="00C64F30" w:rsidRDefault="00C64F30" w:rsidP="00630300">
      <w:pPr>
        <w:ind w:left="720"/>
        <w:rPr>
          <w:sz w:val="22"/>
          <w:szCs w:val="28"/>
        </w:rPr>
      </w:pPr>
    </w:p>
    <w:p w:rsidR="00C64F30" w:rsidRDefault="00C64F30"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15F45" w:rsidRDefault="00C15F45" w:rsidP="00630300">
      <w:pPr>
        <w:ind w:left="720"/>
        <w:rPr>
          <w:sz w:val="22"/>
          <w:szCs w:val="28"/>
        </w:rPr>
      </w:pPr>
    </w:p>
    <w:p w:rsidR="00C05A0F" w:rsidRDefault="00C05A0F" w:rsidP="00C05A0F">
      <w:pPr>
        <w:tabs>
          <w:tab w:val="left" w:pos="900"/>
        </w:tabs>
        <w:suppressAutoHyphens/>
        <w:jc w:val="right"/>
        <w:rPr>
          <w:sz w:val="22"/>
          <w:szCs w:val="28"/>
          <w:lang w:eastAsia="ar-SA"/>
        </w:rPr>
      </w:pPr>
      <w:r w:rsidRPr="00C15F45">
        <w:rPr>
          <w:sz w:val="22"/>
          <w:szCs w:val="28"/>
          <w:lang w:eastAsia="ar-SA"/>
        </w:rPr>
        <w:lastRenderedPageBreak/>
        <w:t>Приложение</w:t>
      </w:r>
      <w:r>
        <w:rPr>
          <w:sz w:val="22"/>
          <w:szCs w:val="28"/>
          <w:lang w:eastAsia="ar-SA"/>
        </w:rPr>
        <w:t xml:space="preserve"> </w:t>
      </w:r>
      <w:r w:rsidRPr="00C15F45">
        <w:rPr>
          <w:sz w:val="22"/>
          <w:szCs w:val="28"/>
          <w:lang w:eastAsia="ar-SA"/>
        </w:rPr>
        <w:t xml:space="preserve">к решению </w:t>
      </w:r>
    </w:p>
    <w:p w:rsidR="00C05A0F" w:rsidRPr="00C15F45" w:rsidRDefault="00C05A0F" w:rsidP="00C05A0F">
      <w:pPr>
        <w:tabs>
          <w:tab w:val="left" w:pos="900"/>
        </w:tabs>
        <w:suppressAutoHyphens/>
        <w:jc w:val="right"/>
        <w:rPr>
          <w:sz w:val="22"/>
          <w:szCs w:val="28"/>
          <w:lang w:eastAsia="ar-SA"/>
        </w:rPr>
      </w:pPr>
      <w:r w:rsidRPr="00C15F45">
        <w:rPr>
          <w:sz w:val="22"/>
          <w:szCs w:val="28"/>
          <w:lang w:eastAsia="ar-SA"/>
        </w:rPr>
        <w:t xml:space="preserve">Совета сельского поселения «Пезмег» </w:t>
      </w:r>
    </w:p>
    <w:p w:rsidR="00C05A0F" w:rsidRPr="00C15F45" w:rsidRDefault="00C05A0F" w:rsidP="00C05A0F">
      <w:pPr>
        <w:tabs>
          <w:tab w:val="left" w:pos="900"/>
        </w:tabs>
        <w:suppressAutoHyphens/>
        <w:jc w:val="right"/>
        <w:rPr>
          <w:b/>
          <w:sz w:val="22"/>
          <w:szCs w:val="28"/>
          <w:lang w:eastAsia="ar-SA"/>
        </w:rPr>
      </w:pPr>
      <w:r w:rsidRPr="00C15F45">
        <w:rPr>
          <w:sz w:val="22"/>
          <w:szCs w:val="28"/>
          <w:lang w:eastAsia="ar-SA"/>
        </w:rPr>
        <w:t>от 17 февраля 2021 года № 4-41/1</w:t>
      </w:r>
    </w:p>
    <w:p w:rsidR="00C05A0F" w:rsidRPr="007F0A74" w:rsidRDefault="00C05A0F" w:rsidP="00C05A0F">
      <w:pPr>
        <w:tabs>
          <w:tab w:val="left" w:pos="900"/>
        </w:tabs>
        <w:suppressAutoHyphens/>
        <w:spacing w:line="310" w:lineRule="exact"/>
        <w:jc w:val="center"/>
        <w:rPr>
          <w:b/>
          <w:lang w:eastAsia="ar-SA"/>
        </w:rPr>
      </w:pPr>
    </w:p>
    <w:p w:rsidR="00C05A0F" w:rsidRPr="00C15F45" w:rsidRDefault="00C05A0F" w:rsidP="00C05A0F">
      <w:pPr>
        <w:tabs>
          <w:tab w:val="left" w:pos="900"/>
        </w:tabs>
        <w:suppressAutoHyphens/>
        <w:spacing w:line="310" w:lineRule="exact"/>
        <w:jc w:val="center"/>
        <w:rPr>
          <w:b/>
          <w:szCs w:val="28"/>
          <w:lang w:eastAsia="ar-SA"/>
        </w:rPr>
      </w:pPr>
      <w:r w:rsidRPr="00C15F45">
        <w:rPr>
          <w:b/>
          <w:szCs w:val="28"/>
          <w:lang w:eastAsia="ar-SA"/>
        </w:rPr>
        <w:t>Изменения и дополнения в Устав муниципального образования сельского поселения «Пезмег»</w:t>
      </w:r>
    </w:p>
    <w:p w:rsidR="00C05A0F" w:rsidRPr="00C15F45" w:rsidRDefault="00C05A0F" w:rsidP="00C05A0F">
      <w:pPr>
        <w:tabs>
          <w:tab w:val="left" w:pos="900"/>
        </w:tabs>
        <w:suppressAutoHyphens/>
        <w:spacing w:line="310" w:lineRule="exact"/>
        <w:jc w:val="center"/>
        <w:rPr>
          <w:b/>
          <w:szCs w:val="28"/>
          <w:lang w:eastAsia="ar-SA"/>
        </w:rPr>
      </w:pPr>
    </w:p>
    <w:p w:rsidR="00C05A0F" w:rsidRPr="00C15F45" w:rsidRDefault="00C05A0F" w:rsidP="00C05A0F">
      <w:pPr>
        <w:suppressAutoHyphens/>
        <w:ind w:firstLine="709"/>
        <w:jc w:val="both"/>
      </w:pPr>
      <w:r w:rsidRPr="00C15F45">
        <w:rPr>
          <w:szCs w:val="28"/>
        </w:rPr>
        <w:t>1</w:t>
      </w:r>
      <w:r w:rsidRPr="00C15F45">
        <w:t xml:space="preserve">. </w:t>
      </w:r>
      <w:hyperlink r:id="rId9" w:anchor="dst0" w:history="1">
        <w:r w:rsidRPr="00C15F45">
          <w:t>дополнить</w:t>
        </w:r>
      </w:hyperlink>
      <w:r w:rsidRPr="00C15F45">
        <w:t> статьей 17.1 следующего содержания: </w:t>
      </w:r>
    </w:p>
    <w:p w:rsidR="00C05A0F" w:rsidRPr="00C15F45" w:rsidRDefault="00C05A0F" w:rsidP="00C05A0F">
      <w:pPr>
        <w:autoSpaceDE w:val="0"/>
        <w:autoSpaceDN w:val="0"/>
        <w:adjustRightInd w:val="0"/>
        <w:ind w:firstLine="709"/>
        <w:jc w:val="both"/>
        <w:rPr>
          <w:b/>
          <w:bCs/>
        </w:rPr>
      </w:pPr>
      <w:r w:rsidRPr="00C15F45">
        <w:rPr>
          <w:b/>
          <w:bCs/>
        </w:rPr>
        <w:t>«Статья 17.1. Инициативные проекты</w:t>
      </w:r>
    </w:p>
    <w:p w:rsidR="00C05A0F" w:rsidRPr="00C15F45" w:rsidRDefault="00C05A0F" w:rsidP="00C05A0F">
      <w:pPr>
        <w:autoSpaceDE w:val="0"/>
        <w:autoSpaceDN w:val="0"/>
        <w:adjustRightInd w:val="0"/>
        <w:ind w:firstLine="709"/>
        <w:jc w:val="both"/>
      </w:pPr>
      <w:r w:rsidRPr="00C15F45">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15F45">
        <w:t>решения</w:t>
      </w:r>
      <w:proofErr w:type="gramEnd"/>
      <w:r w:rsidRPr="00C15F45">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C05A0F" w:rsidRPr="00C15F45" w:rsidRDefault="00C05A0F" w:rsidP="00C05A0F">
      <w:pPr>
        <w:autoSpaceDE w:val="0"/>
        <w:autoSpaceDN w:val="0"/>
        <w:adjustRightInd w:val="0"/>
        <w:ind w:firstLine="709"/>
        <w:jc w:val="both"/>
      </w:pPr>
      <w:r w:rsidRPr="00C15F45">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C05A0F" w:rsidRPr="00C15F45" w:rsidRDefault="00C05A0F" w:rsidP="00C05A0F">
      <w:pPr>
        <w:autoSpaceDE w:val="0"/>
        <w:autoSpaceDN w:val="0"/>
        <w:adjustRightInd w:val="0"/>
        <w:ind w:firstLine="709"/>
        <w:jc w:val="both"/>
      </w:pPr>
      <w:r w:rsidRPr="00C15F45">
        <w:t>3. Инициативный проект должен содержать следующие сведения:</w:t>
      </w:r>
    </w:p>
    <w:p w:rsidR="00C05A0F" w:rsidRPr="00C15F45" w:rsidRDefault="00C05A0F" w:rsidP="00C05A0F">
      <w:pPr>
        <w:autoSpaceDE w:val="0"/>
        <w:autoSpaceDN w:val="0"/>
        <w:adjustRightInd w:val="0"/>
        <w:ind w:firstLine="709"/>
        <w:jc w:val="both"/>
      </w:pPr>
      <w:r w:rsidRPr="00C15F45">
        <w:t>1) описание проблемы, решение которой имеет приоритетное значение для жителей муниципального образования или его части;</w:t>
      </w:r>
    </w:p>
    <w:p w:rsidR="00C05A0F" w:rsidRDefault="00C05A0F" w:rsidP="00C05A0F">
      <w:pPr>
        <w:autoSpaceDE w:val="0"/>
        <w:autoSpaceDN w:val="0"/>
        <w:adjustRightInd w:val="0"/>
        <w:ind w:firstLine="709"/>
        <w:jc w:val="both"/>
      </w:pPr>
      <w:r w:rsidRPr="00C15F45">
        <w:t>2) обоснование предложений по решению указанной проблемы;</w:t>
      </w:r>
    </w:p>
    <w:p w:rsidR="00C05A0F" w:rsidRPr="00C15F45" w:rsidRDefault="00C05A0F" w:rsidP="00C05A0F">
      <w:pPr>
        <w:autoSpaceDE w:val="0"/>
        <w:autoSpaceDN w:val="0"/>
        <w:adjustRightInd w:val="0"/>
        <w:ind w:firstLine="709"/>
        <w:jc w:val="both"/>
      </w:pPr>
      <w:r w:rsidRPr="00C15F45">
        <w:t>3) описание ожидаемого результата (ожидаемых результатов) реализации инициативного проекта;</w:t>
      </w:r>
    </w:p>
    <w:p w:rsidR="00C05A0F" w:rsidRPr="00C15F45" w:rsidRDefault="00C05A0F" w:rsidP="00C05A0F">
      <w:pPr>
        <w:autoSpaceDE w:val="0"/>
        <w:autoSpaceDN w:val="0"/>
        <w:adjustRightInd w:val="0"/>
        <w:ind w:firstLine="709"/>
        <w:jc w:val="both"/>
      </w:pPr>
      <w:r>
        <w:t xml:space="preserve"> </w:t>
      </w: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6973D7" w:rsidRPr="006973D7" w:rsidRDefault="006973D7" w:rsidP="006973D7">
      <w:pPr>
        <w:autoSpaceDE w:val="0"/>
        <w:autoSpaceDN w:val="0"/>
        <w:adjustRightInd w:val="0"/>
        <w:ind w:firstLine="709"/>
        <w:jc w:val="both"/>
        <w:rPr>
          <w:iCs/>
        </w:rPr>
      </w:pPr>
      <w:r w:rsidRPr="006973D7">
        <w:rPr>
          <w:iCs/>
        </w:rPr>
        <w:t>том числе организациям), осуществившим их перечисление в местный бюджет.</w:t>
      </w:r>
    </w:p>
    <w:p w:rsidR="006973D7" w:rsidRPr="006973D7" w:rsidRDefault="006973D7" w:rsidP="006973D7">
      <w:pPr>
        <w:autoSpaceDE w:val="0"/>
        <w:autoSpaceDN w:val="0"/>
        <w:adjustRightInd w:val="0"/>
        <w:ind w:firstLine="709"/>
        <w:jc w:val="both"/>
        <w:rPr>
          <w:iCs/>
        </w:rPr>
      </w:pPr>
      <w:r w:rsidRPr="006973D7">
        <w:rPr>
          <w:iC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rsidR="006973D7" w:rsidRPr="006973D7" w:rsidRDefault="006973D7" w:rsidP="006973D7">
      <w:pPr>
        <w:autoSpaceDE w:val="0"/>
        <w:autoSpaceDN w:val="0"/>
        <w:adjustRightInd w:val="0"/>
        <w:ind w:firstLine="709"/>
        <w:jc w:val="both"/>
      </w:pPr>
      <w:r w:rsidRPr="006973D7">
        <w:rPr>
          <w:iC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6973D7">
        <w:rPr>
          <w:iCs/>
        </w:rPr>
        <w:t>.</w:t>
      </w:r>
      <w:r w:rsidRPr="006973D7">
        <w:t>».</w:t>
      </w:r>
      <w:proofErr w:type="gramEnd"/>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D26921" w:rsidRDefault="00D26921" w:rsidP="00D26921">
      <w:pPr>
        <w:autoSpaceDE w:val="0"/>
        <w:autoSpaceDN w:val="0"/>
        <w:adjustRightInd w:val="0"/>
        <w:ind w:firstLine="709"/>
        <w:jc w:val="both"/>
        <w:rPr>
          <w:b/>
          <w:iCs/>
        </w:rPr>
      </w:pPr>
    </w:p>
    <w:p w:rsidR="006973D7" w:rsidRDefault="006973D7" w:rsidP="00D26921">
      <w:pPr>
        <w:autoSpaceDE w:val="0"/>
        <w:autoSpaceDN w:val="0"/>
        <w:adjustRightInd w:val="0"/>
        <w:ind w:firstLine="709"/>
        <w:jc w:val="both"/>
        <w:rPr>
          <w:b/>
          <w:iCs/>
        </w:rPr>
      </w:pPr>
    </w:p>
    <w:p w:rsidR="006973D7" w:rsidRPr="006973D7" w:rsidRDefault="006973D7" w:rsidP="006973D7">
      <w:pPr>
        <w:suppressAutoHyphens/>
        <w:ind w:firstLine="709"/>
        <w:jc w:val="both"/>
        <w:rPr>
          <w:szCs w:val="28"/>
          <w:lang w:eastAsia="ar-SA"/>
        </w:rPr>
      </w:pPr>
      <w:proofErr w:type="gramStart"/>
      <w:r w:rsidRPr="006973D7">
        <w:rPr>
          <w:bCs/>
          <w:szCs w:val="28"/>
        </w:rPr>
        <w:lastRenderedPageBreak/>
        <w:t xml:space="preserve">(комитета)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6973D7">
        <w:rPr>
          <w:szCs w:val="28"/>
          <w:lang w:eastAsia="ar-SA"/>
        </w:rPr>
        <w:t>не менее двух и не более трех рабочих дней в месяц.</w:t>
      </w:r>
      <w:proofErr w:type="gramEnd"/>
    </w:p>
    <w:p w:rsidR="006973D7" w:rsidRPr="006973D7" w:rsidRDefault="006973D7" w:rsidP="006973D7">
      <w:pPr>
        <w:autoSpaceDE w:val="0"/>
        <w:autoSpaceDN w:val="0"/>
        <w:adjustRightInd w:val="0"/>
        <w:ind w:firstLine="709"/>
        <w:jc w:val="both"/>
        <w:rPr>
          <w:szCs w:val="28"/>
        </w:rPr>
      </w:pPr>
      <w:proofErr w:type="gramStart"/>
      <w:r w:rsidRPr="006973D7">
        <w:rPr>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roofErr w:type="gramEnd"/>
    </w:p>
    <w:p w:rsidR="006973D7" w:rsidRPr="006C3CB8" w:rsidRDefault="006973D7" w:rsidP="006C3CB8">
      <w:pPr>
        <w:pStyle w:val="af4"/>
        <w:widowControl w:val="0"/>
        <w:numPr>
          <w:ilvl w:val="0"/>
          <w:numId w:val="11"/>
        </w:numPr>
        <w:tabs>
          <w:tab w:val="left" w:pos="0"/>
        </w:tabs>
        <w:suppressAutoHyphens/>
        <w:autoSpaceDE w:val="0"/>
        <w:autoSpaceDN w:val="0"/>
        <w:adjustRightInd w:val="0"/>
        <w:jc w:val="both"/>
        <w:rPr>
          <w:szCs w:val="28"/>
        </w:rPr>
      </w:pPr>
      <w:hyperlink r:id="rId10" w:anchor="dst0" w:history="1">
        <w:r w:rsidRPr="006C3CB8">
          <w:rPr>
            <w:szCs w:val="28"/>
          </w:rPr>
          <w:t>дополнить</w:t>
        </w:r>
      </w:hyperlink>
      <w:r w:rsidRPr="006C3CB8">
        <w:rPr>
          <w:szCs w:val="28"/>
        </w:rPr>
        <w:t xml:space="preserve"> статьей 48.1 следующего содержания: </w:t>
      </w:r>
    </w:p>
    <w:p w:rsidR="006973D7" w:rsidRPr="006973D7" w:rsidRDefault="006973D7" w:rsidP="006973D7">
      <w:pPr>
        <w:autoSpaceDE w:val="0"/>
        <w:autoSpaceDN w:val="0"/>
        <w:adjustRightInd w:val="0"/>
        <w:ind w:firstLine="709"/>
        <w:jc w:val="both"/>
        <w:rPr>
          <w:b/>
          <w:bCs/>
          <w:szCs w:val="28"/>
        </w:rPr>
      </w:pPr>
      <w:r w:rsidRPr="006973D7">
        <w:rPr>
          <w:szCs w:val="28"/>
        </w:rPr>
        <w:t>«</w:t>
      </w:r>
      <w:r w:rsidRPr="006973D7">
        <w:rPr>
          <w:b/>
          <w:bCs/>
          <w:szCs w:val="28"/>
        </w:rPr>
        <w:t>Статья 48.1. Финансовое и иное обеспечение реализации инициативных проектов</w:t>
      </w:r>
    </w:p>
    <w:p w:rsidR="006973D7" w:rsidRPr="006973D7" w:rsidRDefault="006973D7" w:rsidP="006973D7">
      <w:pPr>
        <w:autoSpaceDE w:val="0"/>
        <w:autoSpaceDN w:val="0"/>
        <w:adjustRightInd w:val="0"/>
        <w:ind w:firstLine="709"/>
        <w:jc w:val="both"/>
        <w:rPr>
          <w:iCs/>
        </w:rPr>
      </w:pPr>
      <w:r w:rsidRPr="006973D7">
        <w:rPr>
          <w:iCs/>
          <w:szCs w:val="28"/>
        </w:rPr>
        <w:t>1. Источником финансового обеспечения реализации инициативных проектов, предусмотренных с</w:t>
      </w:r>
      <w:r w:rsidRPr="006973D7">
        <w:rPr>
          <w:iCs/>
        </w:rPr>
        <w:t xml:space="preserve">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973D7">
        <w:rPr>
          <w:iCs/>
        </w:rPr>
        <w:t>формируемые</w:t>
      </w:r>
      <w:proofErr w:type="gramEnd"/>
      <w:r w:rsidRPr="006973D7">
        <w:rPr>
          <w:iCs/>
        </w:rPr>
        <w:t xml:space="preserve">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6973D7" w:rsidRPr="006973D7" w:rsidRDefault="006973D7" w:rsidP="006973D7">
      <w:pPr>
        <w:autoSpaceDE w:val="0"/>
        <w:autoSpaceDN w:val="0"/>
        <w:adjustRightInd w:val="0"/>
        <w:ind w:firstLine="709"/>
        <w:jc w:val="both"/>
        <w:rPr>
          <w:iCs/>
        </w:rPr>
      </w:pPr>
      <w:r w:rsidRPr="006973D7">
        <w:rPr>
          <w:iC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6973D7">
          <w:rPr>
            <w:iCs/>
          </w:rPr>
          <w:t>кодексом</w:t>
        </w:r>
      </w:hyperlink>
      <w:r w:rsidRPr="006973D7">
        <w:rPr>
          <w:iCs/>
        </w:rPr>
        <w:t xml:space="preserve"> Российской Федерации в местный бюджет в целях реализации конкретных инициативных проектов.</w:t>
      </w:r>
    </w:p>
    <w:p w:rsidR="006973D7" w:rsidRPr="006973D7" w:rsidRDefault="006973D7" w:rsidP="006973D7">
      <w:pPr>
        <w:autoSpaceDE w:val="0"/>
        <w:autoSpaceDN w:val="0"/>
        <w:adjustRightInd w:val="0"/>
        <w:ind w:firstLine="709"/>
        <w:jc w:val="both"/>
      </w:pPr>
      <w:r w:rsidRPr="006973D7">
        <w:rPr>
          <w:iCs/>
        </w:rPr>
        <w:t>3. В случае</w:t>
      </w:r>
      <w:proofErr w:type="gramStart"/>
      <w:r w:rsidRPr="006973D7">
        <w:rPr>
          <w:iCs/>
        </w:rPr>
        <w:t>,</w:t>
      </w:r>
      <w:proofErr w:type="gramEnd"/>
      <w:r w:rsidRPr="006973D7">
        <w:rPr>
          <w:iC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roofErr w:type="gramStart"/>
      <w:r w:rsidRPr="006973D7">
        <w:rPr>
          <w:iCs/>
        </w:rPr>
        <w:t xml:space="preserve">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w:t>
      </w:r>
      <w:proofErr w:type="gramEnd"/>
    </w:p>
    <w:p w:rsidR="007F0A74" w:rsidRPr="00C15F45" w:rsidRDefault="007F0A74" w:rsidP="00D26921">
      <w:pPr>
        <w:autoSpaceDE w:val="0"/>
        <w:autoSpaceDN w:val="0"/>
        <w:adjustRightInd w:val="0"/>
        <w:ind w:firstLine="709"/>
        <w:jc w:val="both"/>
      </w:pPr>
      <w:r w:rsidRPr="00C15F45">
        <w:lastRenderedPageBreak/>
        <w:t>4) предварительный расчет необходимых расходов на реализацию инициативного проекта;</w:t>
      </w:r>
    </w:p>
    <w:p w:rsidR="007F0A74" w:rsidRPr="00C15F45" w:rsidRDefault="00C15F45" w:rsidP="00C15F45">
      <w:pPr>
        <w:autoSpaceDE w:val="0"/>
        <w:autoSpaceDN w:val="0"/>
        <w:adjustRightInd w:val="0"/>
        <w:jc w:val="both"/>
      </w:pPr>
      <w:r>
        <w:t xml:space="preserve">           </w:t>
      </w:r>
      <w:r w:rsidR="007F0A74" w:rsidRPr="00C15F45">
        <w:t>5) планируемые сроки реализации инициативного проекта;</w:t>
      </w:r>
    </w:p>
    <w:p w:rsidR="007F0A74" w:rsidRPr="00C15F45" w:rsidRDefault="00C15F45" w:rsidP="00C15F45">
      <w:pPr>
        <w:autoSpaceDE w:val="0"/>
        <w:autoSpaceDN w:val="0"/>
        <w:adjustRightInd w:val="0"/>
        <w:jc w:val="both"/>
      </w:pPr>
      <w:r>
        <w:t xml:space="preserve">           </w:t>
      </w:r>
      <w:r w:rsidR="007F0A74" w:rsidRPr="00C15F45">
        <w:t>6) сведения о планируемом (возможном) финансовом, имущественном и (или) трудовом участии заинтересованных лиц в реализации данного проекта;</w:t>
      </w:r>
    </w:p>
    <w:p w:rsidR="007F0A74" w:rsidRPr="00C15F45" w:rsidRDefault="007F0A74" w:rsidP="007F0A74">
      <w:pPr>
        <w:autoSpaceDE w:val="0"/>
        <w:autoSpaceDN w:val="0"/>
        <w:adjustRightInd w:val="0"/>
        <w:ind w:firstLine="709"/>
        <w:jc w:val="both"/>
      </w:pPr>
      <w:r w:rsidRPr="00C15F45">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F0A74" w:rsidRPr="00C15F45" w:rsidRDefault="007F0A74" w:rsidP="007F0A74">
      <w:pPr>
        <w:autoSpaceDE w:val="0"/>
        <w:autoSpaceDN w:val="0"/>
        <w:adjustRightInd w:val="0"/>
        <w:ind w:firstLine="709"/>
        <w:jc w:val="both"/>
      </w:pPr>
      <w:r w:rsidRPr="00C15F45">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7F0A74" w:rsidRPr="00C15F45" w:rsidRDefault="007F0A74" w:rsidP="007F0A74">
      <w:pPr>
        <w:autoSpaceDE w:val="0"/>
        <w:autoSpaceDN w:val="0"/>
        <w:adjustRightInd w:val="0"/>
        <w:ind w:firstLine="709"/>
        <w:jc w:val="both"/>
      </w:pPr>
      <w:r w:rsidRPr="00C15F45">
        <w:t>9) иные сведения, предусмотренные нормативным правовым актом Совета сельского поселения.</w:t>
      </w:r>
    </w:p>
    <w:p w:rsidR="007F0A74" w:rsidRPr="00C15F45" w:rsidRDefault="007F0A74" w:rsidP="007F0A74">
      <w:pPr>
        <w:autoSpaceDE w:val="0"/>
        <w:autoSpaceDN w:val="0"/>
        <w:adjustRightInd w:val="0"/>
        <w:ind w:firstLine="709"/>
        <w:jc w:val="both"/>
      </w:pPr>
      <w:r w:rsidRPr="00C15F45">
        <w:t xml:space="preserve">4. </w:t>
      </w:r>
      <w:proofErr w:type="gramStart"/>
      <w:r w:rsidRPr="00C15F45">
        <w:t>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sidRPr="00C15F45">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7F0A74" w:rsidRPr="00C15F45" w:rsidRDefault="007F0A74" w:rsidP="007F0A74">
      <w:pPr>
        <w:autoSpaceDE w:val="0"/>
        <w:autoSpaceDN w:val="0"/>
        <w:adjustRightInd w:val="0"/>
        <w:ind w:firstLine="709"/>
        <w:jc w:val="both"/>
      </w:pPr>
      <w:r w:rsidRPr="00C15F45">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F0A74" w:rsidRDefault="007F0A74" w:rsidP="007F0A74">
      <w:pPr>
        <w:autoSpaceDE w:val="0"/>
        <w:autoSpaceDN w:val="0"/>
        <w:adjustRightInd w:val="0"/>
        <w:ind w:firstLine="709"/>
        <w:jc w:val="both"/>
      </w:pPr>
      <w:r w:rsidRPr="00C15F45">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26921" w:rsidRPr="00D26921" w:rsidRDefault="00D26921" w:rsidP="00D26921">
      <w:pPr>
        <w:autoSpaceDE w:val="0"/>
        <w:autoSpaceDN w:val="0"/>
        <w:adjustRightInd w:val="0"/>
        <w:ind w:firstLine="709"/>
        <w:jc w:val="both"/>
      </w:pPr>
      <w:r w:rsidRPr="00D26921">
        <w:lastRenderedPageBreak/>
        <w:t xml:space="preserve">5. </w:t>
      </w:r>
      <w:proofErr w:type="gramStart"/>
      <w:r w:rsidRPr="00D26921">
        <w:t xml:space="preserve">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«Пезмег»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D26921">
          <w:t>части 3</w:t>
        </w:r>
      </w:hyperlink>
      <w:r w:rsidRPr="00D26921">
        <w:t xml:space="preserve"> настоящей статьи, а также об инициаторах проекта.</w:t>
      </w:r>
      <w:proofErr w:type="gramEnd"/>
      <w:r w:rsidRPr="00D26921">
        <w:t xml:space="preserve">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D26921" w:rsidRPr="00D26921" w:rsidRDefault="00D26921" w:rsidP="00D26921">
      <w:pPr>
        <w:autoSpaceDE w:val="0"/>
        <w:autoSpaceDN w:val="0"/>
        <w:adjustRightInd w:val="0"/>
        <w:ind w:firstLine="709"/>
        <w:jc w:val="both"/>
      </w:pPr>
      <w:bookmarkStart w:id="1" w:name="Par19"/>
      <w:bookmarkEnd w:id="1"/>
      <w:r w:rsidRPr="00D26921">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D26921" w:rsidRPr="00D26921" w:rsidRDefault="00D26921" w:rsidP="00D26921">
      <w:pPr>
        <w:autoSpaceDE w:val="0"/>
        <w:autoSpaceDN w:val="0"/>
        <w:adjustRightInd w:val="0"/>
        <w:ind w:firstLine="709"/>
        <w:jc w:val="both"/>
      </w:pPr>
      <w:r w:rsidRPr="00D26921">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26921" w:rsidRPr="00D26921" w:rsidRDefault="00D26921" w:rsidP="00D26921">
      <w:pPr>
        <w:autoSpaceDE w:val="0"/>
        <w:autoSpaceDN w:val="0"/>
        <w:adjustRightInd w:val="0"/>
        <w:ind w:firstLine="709"/>
        <w:jc w:val="both"/>
      </w:pPr>
      <w:r w:rsidRPr="00D26921">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26921" w:rsidRPr="00D26921" w:rsidRDefault="00D26921" w:rsidP="00D26921">
      <w:pPr>
        <w:autoSpaceDE w:val="0"/>
        <w:autoSpaceDN w:val="0"/>
        <w:adjustRightInd w:val="0"/>
        <w:ind w:firstLine="709"/>
        <w:jc w:val="both"/>
      </w:pPr>
      <w:bookmarkStart w:id="2" w:name="Par22"/>
      <w:bookmarkEnd w:id="2"/>
      <w:r w:rsidRPr="00D26921">
        <w:t>7. Администрация поселения принимает решение об отказе в поддержке инициативного проекта в одном из следующих случаев:</w:t>
      </w:r>
    </w:p>
    <w:p w:rsidR="00D26921" w:rsidRPr="00D26921" w:rsidRDefault="00D26921" w:rsidP="00D26921">
      <w:pPr>
        <w:autoSpaceDE w:val="0"/>
        <w:autoSpaceDN w:val="0"/>
        <w:adjustRightInd w:val="0"/>
        <w:ind w:firstLine="709"/>
        <w:jc w:val="both"/>
      </w:pPr>
      <w:r w:rsidRPr="00D26921">
        <w:t>1) несоблюдение установленного порядка внесения инициативного проекта и его рассмотрения;</w:t>
      </w:r>
    </w:p>
    <w:p w:rsidR="00D26921" w:rsidRPr="00D26921" w:rsidRDefault="00D26921" w:rsidP="00D26921">
      <w:pPr>
        <w:autoSpaceDE w:val="0"/>
        <w:autoSpaceDN w:val="0"/>
        <w:adjustRightInd w:val="0"/>
        <w:ind w:firstLine="709"/>
        <w:jc w:val="both"/>
      </w:pPr>
      <w:r w:rsidRPr="00D26921">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D26921" w:rsidRDefault="00D26921" w:rsidP="00D26921">
      <w:pPr>
        <w:autoSpaceDE w:val="0"/>
        <w:autoSpaceDN w:val="0"/>
        <w:adjustRightInd w:val="0"/>
        <w:ind w:firstLine="709"/>
        <w:jc w:val="both"/>
      </w:pPr>
    </w:p>
    <w:p w:rsidR="00D26921" w:rsidRDefault="00D26921" w:rsidP="00D26921">
      <w:pPr>
        <w:autoSpaceDE w:val="0"/>
        <w:autoSpaceDN w:val="0"/>
        <w:adjustRightInd w:val="0"/>
        <w:ind w:firstLine="709"/>
        <w:jc w:val="both"/>
      </w:pPr>
    </w:p>
    <w:p w:rsidR="006973D7" w:rsidRPr="006973D7" w:rsidRDefault="006973D7" w:rsidP="006973D7">
      <w:pPr>
        <w:autoSpaceDE w:val="0"/>
        <w:autoSpaceDN w:val="0"/>
        <w:adjustRightInd w:val="0"/>
        <w:ind w:firstLine="709"/>
        <w:jc w:val="both"/>
      </w:pPr>
      <w:r w:rsidRPr="006973D7">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Советом сельского поселения</w:t>
      </w:r>
      <w:proofErr w:type="gramStart"/>
      <w:r w:rsidRPr="006973D7">
        <w:t>.»;</w:t>
      </w:r>
      <w:proofErr w:type="gramEnd"/>
    </w:p>
    <w:p w:rsidR="006973D7" w:rsidRPr="006973D7" w:rsidRDefault="00C56C0E" w:rsidP="006973D7">
      <w:pPr>
        <w:autoSpaceDE w:val="0"/>
        <w:autoSpaceDN w:val="0"/>
        <w:adjustRightInd w:val="0"/>
        <w:ind w:firstLine="709"/>
        <w:jc w:val="both"/>
      </w:pPr>
      <w:r>
        <w:t>5</w:t>
      </w:r>
      <w:r w:rsidR="006973D7" w:rsidRPr="006973D7">
        <w:t>.</w:t>
      </w:r>
      <w:r w:rsidR="006973D7" w:rsidRPr="006973D7">
        <w:tab/>
        <w:t xml:space="preserve"> в статье 22:</w:t>
      </w:r>
    </w:p>
    <w:p w:rsidR="006973D7" w:rsidRPr="006973D7" w:rsidRDefault="006973D7" w:rsidP="006973D7">
      <w:pPr>
        <w:autoSpaceDE w:val="0"/>
        <w:autoSpaceDN w:val="0"/>
        <w:adjustRightInd w:val="0"/>
        <w:ind w:firstLine="709"/>
        <w:jc w:val="both"/>
      </w:pPr>
      <w:r w:rsidRPr="006973D7">
        <w:t xml:space="preserve">а) часть 2 дополнить абзацем следующего содержания: </w:t>
      </w:r>
    </w:p>
    <w:p w:rsidR="006973D7" w:rsidRPr="006973D7" w:rsidRDefault="006973D7" w:rsidP="006973D7">
      <w:pPr>
        <w:autoSpaceDE w:val="0"/>
        <w:autoSpaceDN w:val="0"/>
        <w:adjustRightInd w:val="0"/>
        <w:ind w:firstLine="709"/>
        <w:jc w:val="both"/>
      </w:pPr>
      <w:r w:rsidRPr="006973D7">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roofErr w:type="gramStart"/>
      <w:r w:rsidRPr="006973D7">
        <w:t>.»;</w:t>
      </w:r>
      <w:proofErr w:type="gramEnd"/>
    </w:p>
    <w:p w:rsidR="006973D7" w:rsidRPr="006973D7" w:rsidRDefault="006973D7" w:rsidP="006973D7">
      <w:pPr>
        <w:autoSpaceDE w:val="0"/>
        <w:autoSpaceDN w:val="0"/>
        <w:adjustRightInd w:val="0"/>
        <w:ind w:firstLine="709"/>
        <w:jc w:val="both"/>
      </w:pPr>
      <w:r w:rsidRPr="006973D7">
        <w:t>б) часть 3 дополнить пунктом 3 следующего содержания:</w:t>
      </w:r>
    </w:p>
    <w:p w:rsidR="006973D7" w:rsidRPr="006973D7" w:rsidRDefault="006973D7" w:rsidP="006973D7">
      <w:pPr>
        <w:autoSpaceDE w:val="0"/>
        <w:autoSpaceDN w:val="0"/>
        <w:adjustRightInd w:val="0"/>
        <w:ind w:firstLine="709"/>
        <w:jc w:val="both"/>
      </w:pPr>
      <w:r w:rsidRPr="006973D7">
        <w:t xml:space="preserve"> «3)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6973D7">
        <w:t>.»;</w:t>
      </w:r>
      <w:proofErr w:type="gramEnd"/>
    </w:p>
    <w:p w:rsidR="006973D7" w:rsidRPr="006973D7" w:rsidRDefault="006973D7" w:rsidP="006973D7">
      <w:pPr>
        <w:autoSpaceDE w:val="0"/>
        <w:autoSpaceDN w:val="0"/>
        <w:adjustRightInd w:val="0"/>
        <w:ind w:firstLine="709"/>
        <w:jc w:val="both"/>
      </w:pPr>
      <w:r w:rsidRPr="006973D7">
        <w:t>в) в части 5:</w:t>
      </w:r>
    </w:p>
    <w:p w:rsidR="006973D7" w:rsidRPr="006973D7" w:rsidRDefault="006973D7" w:rsidP="006973D7">
      <w:pPr>
        <w:autoSpaceDE w:val="0"/>
        <w:autoSpaceDN w:val="0"/>
        <w:adjustRightInd w:val="0"/>
        <w:ind w:firstLine="709"/>
        <w:jc w:val="both"/>
      </w:pPr>
      <w:r w:rsidRPr="006973D7">
        <w:t>- абзац первый  дополнить предложением следующего содержания: «Для проведения опроса граждан может использоваться официальный сайт сельского поселения «Пезмег» в информационно-телекоммуникационной сети «Интернет»</w:t>
      </w:r>
      <w:proofErr w:type="gramStart"/>
      <w:r w:rsidRPr="006973D7">
        <w:t>.»</w:t>
      </w:r>
      <w:proofErr w:type="gramEnd"/>
      <w:r w:rsidRPr="006973D7">
        <w:t xml:space="preserve"> ;</w:t>
      </w:r>
    </w:p>
    <w:p w:rsidR="006973D7" w:rsidRPr="006973D7" w:rsidRDefault="006973D7" w:rsidP="006973D7">
      <w:pPr>
        <w:autoSpaceDE w:val="0"/>
        <w:autoSpaceDN w:val="0"/>
        <w:adjustRightInd w:val="0"/>
        <w:ind w:firstLine="709"/>
        <w:jc w:val="both"/>
      </w:pPr>
      <w:r w:rsidRPr="006973D7">
        <w:t>-  дополнить пунктом 6 следующего содержания:</w:t>
      </w:r>
    </w:p>
    <w:p w:rsidR="006973D7" w:rsidRPr="006973D7" w:rsidRDefault="006973D7" w:rsidP="006973D7">
      <w:pPr>
        <w:autoSpaceDE w:val="0"/>
        <w:autoSpaceDN w:val="0"/>
        <w:adjustRightInd w:val="0"/>
        <w:ind w:firstLine="709"/>
        <w:jc w:val="both"/>
      </w:pPr>
      <w:r w:rsidRPr="006973D7">
        <w:t xml:space="preserve">«6) порядок идентификации участников опроса в случае проведения опроса граждан с использованием </w:t>
      </w:r>
      <w:r w:rsidRPr="006973D7">
        <w:rPr>
          <w:sz w:val="22"/>
        </w:rPr>
        <w:t>официального</w:t>
      </w:r>
      <w:r w:rsidRPr="006973D7">
        <w:t xml:space="preserve"> сайта сельского поселения «Пезмег» в информационно-телекоммуникационной сети «Интернет»</w:t>
      </w:r>
      <w:proofErr w:type="gramStart"/>
      <w:r w:rsidRPr="006973D7">
        <w:t>.»</w:t>
      </w:r>
      <w:proofErr w:type="gramEnd"/>
      <w:r w:rsidRPr="006973D7">
        <w:t>;</w:t>
      </w:r>
    </w:p>
    <w:p w:rsidR="006973D7" w:rsidRPr="006973D7" w:rsidRDefault="006973D7" w:rsidP="006973D7">
      <w:pPr>
        <w:autoSpaceDE w:val="0"/>
        <w:autoSpaceDN w:val="0"/>
        <w:adjustRightInd w:val="0"/>
        <w:ind w:firstLine="709"/>
        <w:jc w:val="both"/>
      </w:pPr>
      <w:r w:rsidRPr="006973D7">
        <w:t>г) пункт 1 части 7 дополнить словами «или жителей поселения»;</w:t>
      </w:r>
    </w:p>
    <w:p w:rsidR="006973D7" w:rsidRPr="006973D7" w:rsidRDefault="00C56C0E" w:rsidP="006973D7">
      <w:pPr>
        <w:autoSpaceDE w:val="0"/>
        <w:autoSpaceDN w:val="0"/>
        <w:adjustRightInd w:val="0"/>
        <w:ind w:firstLine="709"/>
        <w:jc w:val="both"/>
      </w:pPr>
      <w:r>
        <w:t>6</w:t>
      </w:r>
      <w:r w:rsidR="006973D7" w:rsidRPr="006973D7">
        <w:t>.</w:t>
      </w:r>
      <w:r w:rsidR="006973D7" w:rsidRPr="006973D7">
        <w:tab/>
        <w:t>в статье 31.1:</w:t>
      </w:r>
    </w:p>
    <w:p w:rsidR="006973D7" w:rsidRPr="006973D7" w:rsidRDefault="006973D7" w:rsidP="006973D7">
      <w:pPr>
        <w:autoSpaceDE w:val="0"/>
        <w:autoSpaceDN w:val="0"/>
        <w:adjustRightInd w:val="0"/>
        <w:ind w:firstLine="709"/>
        <w:jc w:val="both"/>
      </w:pPr>
      <w:r w:rsidRPr="006973D7">
        <w:t xml:space="preserve">а) в абзаце первом слова «Депутату Совета» заменить словами                           «1. Депутату Совета»; </w:t>
      </w:r>
    </w:p>
    <w:p w:rsidR="006973D7" w:rsidRPr="006973D7" w:rsidRDefault="006973D7" w:rsidP="006973D7">
      <w:pPr>
        <w:autoSpaceDE w:val="0"/>
        <w:autoSpaceDN w:val="0"/>
        <w:adjustRightInd w:val="0"/>
        <w:ind w:firstLine="709"/>
        <w:jc w:val="both"/>
      </w:pPr>
      <w:r w:rsidRPr="006973D7">
        <w:t>б) пункт 8 признать утратившим силу;</w:t>
      </w:r>
    </w:p>
    <w:p w:rsidR="006973D7" w:rsidRPr="006973D7" w:rsidRDefault="006973D7" w:rsidP="006973D7">
      <w:pPr>
        <w:autoSpaceDE w:val="0"/>
        <w:autoSpaceDN w:val="0"/>
        <w:adjustRightInd w:val="0"/>
        <w:ind w:firstLine="709"/>
        <w:jc w:val="both"/>
      </w:pPr>
      <w:r w:rsidRPr="006973D7">
        <w:t>в) дополнить частью 2 следующего содержания:</w:t>
      </w:r>
    </w:p>
    <w:p w:rsidR="006973D7" w:rsidRPr="006973D7" w:rsidRDefault="006973D7" w:rsidP="006973D7">
      <w:pPr>
        <w:autoSpaceDE w:val="0"/>
        <w:autoSpaceDN w:val="0"/>
        <w:adjustRightInd w:val="0"/>
        <w:ind w:firstLine="709"/>
        <w:jc w:val="both"/>
        <w:rPr>
          <w:sz w:val="22"/>
        </w:rPr>
      </w:pPr>
      <w:r w:rsidRPr="006973D7">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w:t>
      </w:r>
    </w:p>
    <w:p w:rsidR="009E47FA" w:rsidRDefault="009E47FA" w:rsidP="009E47FA">
      <w:pPr>
        <w:autoSpaceDE w:val="0"/>
        <w:autoSpaceDN w:val="0"/>
        <w:adjustRightInd w:val="0"/>
        <w:ind w:firstLine="709"/>
        <w:jc w:val="both"/>
      </w:pPr>
      <w:r>
        <w:lastRenderedPageBreak/>
        <w:t xml:space="preserve">конференцией граждан, а также иные лица, определяемые законодательством Российской Федерации, вправе осуществлять общественный </w:t>
      </w:r>
      <w:proofErr w:type="gramStart"/>
      <w:r>
        <w:t>контроль за</w:t>
      </w:r>
      <w:proofErr w:type="gramEnd"/>
      <w:r>
        <w:t xml:space="preserve"> реализацией инициативного проекта в формах, не противоречащих законодательству Российской Федерации.</w:t>
      </w:r>
    </w:p>
    <w:p w:rsidR="009E47FA" w:rsidRDefault="009E47FA" w:rsidP="009E47FA">
      <w:pPr>
        <w:autoSpaceDE w:val="0"/>
        <w:autoSpaceDN w:val="0"/>
        <w:adjustRightInd w:val="0"/>
        <w:ind w:firstLine="709"/>
        <w:jc w:val="both"/>
      </w:pPr>
      <w: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«Пезмег»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«Пезмег»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roofErr w:type="gramStart"/>
      <w:r>
        <w:t>.».</w:t>
      </w:r>
      <w:proofErr w:type="gramEnd"/>
    </w:p>
    <w:p w:rsidR="009E47FA" w:rsidRDefault="00C56C0E" w:rsidP="009E47FA">
      <w:pPr>
        <w:autoSpaceDE w:val="0"/>
        <w:autoSpaceDN w:val="0"/>
        <w:adjustRightInd w:val="0"/>
        <w:ind w:firstLine="709"/>
        <w:jc w:val="both"/>
      </w:pPr>
      <w:r>
        <w:t>2</w:t>
      </w:r>
      <w:r w:rsidR="009E47FA">
        <w:t>.</w:t>
      </w:r>
      <w:r w:rsidR="009E47FA">
        <w:tab/>
        <w:t>в статье 18:</w:t>
      </w:r>
    </w:p>
    <w:p w:rsidR="009E47FA" w:rsidRDefault="009E47FA" w:rsidP="009E47FA">
      <w:pPr>
        <w:autoSpaceDE w:val="0"/>
        <w:autoSpaceDN w:val="0"/>
        <w:adjustRightInd w:val="0"/>
        <w:ind w:firstLine="709"/>
        <w:jc w:val="both"/>
      </w:pPr>
      <w:r>
        <w:t>а) часть 7 дополнить пунктом 7 следующего содержания:</w:t>
      </w:r>
    </w:p>
    <w:p w:rsidR="009E47FA" w:rsidRDefault="009E47FA" w:rsidP="009E47FA">
      <w:pPr>
        <w:autoSpaceDE w:val="0"/>
        <w:autoSpaceDN w:val="0"/>
        <w:adjustRightInd w:val="0"/>
        <w:ind w:firstLine="709"/>
        <w:jc w:val="both"/>
      </w:pPr>
      <w:r>
        <w:t xml:space="preserve"> «7) обсуждение инициативного проекта и принятие решения по вопросу о его одобрении</w:t>
      </w:r>
      <w:proofErr w:type="gramStart"/>
      <w:r>
        <w:t>.»;</w:t>
      </w:r>
      <w:proofErr w:type="gramEnd"/>
    </w:p>
    <w:p w:rsidR="009E47FA" w:rsidRDefault="009E47FA" w:rsidP="009E47FA">
      <w:pPr>
        <w:autoSpaceDE w:val="0"/>
        <w:autoSpaceDN w:val="0"/>
        <w:adjustRightInd w:val="0"/>
        <w:ind w:firstLine="709"/>
        <w:jc w:val="both"/>
      </w:pPr>
      <w:r>
        <w:t>б) дополнить частью 8.1 следующего содержания:</w:t>
      </w:r>
    </w:p>
    <w:p w:rsidR="009E47FA" w:rsidRDefault="009E47FA" w:rsidP="009E47FA">
      <w:pPr>
        <w:autoSpaceDE w:val="0"/>
        <w:autoSpaceDN w:val="0"/>
        <w:adjustRightInd w:val="0"/>
        <w:ind w:firstLine="709"/>
        <w:jc w:val="both"/>
      </w:pPr>
      <w:r>
        <w:t xml:space="preserve"> «8.1. Органы территориального общественного самоуправления могут выдвигать инициативный проект в качестве инициаторов проекта</w:t>
      </w:r>
      <w:proofErr w:type="gramStart"/>
      <w:r>
        <w:t>.»;</w:t>
      </w:r>
      <w:proofErr w:type="gramEnd"/>
    </w:p>
    <w:p w:rsidR="009E47FA" w:rsidRDefault="00C56C0E" w:rsidP="009E47FA">
      <w:pPr>
        <w:autoSpaceDE w:val="0"/>
        <w:autoSpaceDN w:val="0"/>
        <w:adjustRightInd w:val="0"/>
        <w:ind w:firstLine="709"/>
        <w:jc w:val="both"/>
      </w:pPr>
      <w:r>
        <w:t>3</w:t>
      </w:r>
      <w:r w:rsidR="009E47FA">
        <w:t>.</w:t>
      </w:r>
      <w:r w:rsidR="009E47FA">
        <w:tab/>
        <w:t>часть 7 статьи 18.1 дополнить пунктом 4.1 следующего содержания:</w:t>
      </w:r>
    </w:p>
    <w:p w:rsidR="009E47FA" w:rsidRDefault="009E47FA" w:rsidP="009E47FA">
      <w:pPr>
        <w:autoSpaceDE w:val="0"/>
        <w:autoSpaceDN w:val="0"/>
        <w:adjustRightInd w:val="0"/>
        <w:ind w:firstLine="709"/>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t>;»</w:t>
      </w:r>
      <w:proofErr w:type="gramEnd"/>
      <w:r>
        <w:t>;</w:t>
      </w:r>
    </w:p>
    <w:p w:rsidR="009E47FA" w:rsidRDefault="00C56C0E" w:rsidP="009E47FA">
      <w:pPr>
        <w:autoSpaceDE w:val="0"/>
        <w:autoSpaceDN w:val="0"/>
        <w:adjustRightInd w:val="0"/>
        <w:ind w:firstLine="709"/>
        <w:jc w:val="both"/>
      </w:pPr>
      <w:r>
        <w:t>4</w:t>
      </w:r>
      <w:r w:rsidR="009E47FA">
        <w:t>.</w:t>
      </w:r>
      <w:r w:rsidR="009E47FA">
        <w:tab/>
        <w:t>в статье 20:</w:t>
      </w:r>
    </w:p>
    <w:p w:rsidR="009E47FA" w:rsidRDefault="009E47FA" w:rsidP="009E47FA">
      <w:pPr>
        <w:autoSpaceDE w:val="0"/>
        <w:autoSpaceDN w:val="0"/>
        <w:adjustRightInd w:val="0"/>
        <w:ind w:firstLine="709"/>
        <w:jc w:val="both"/>
      </w:pPr>
      <w:r>
        <w:t>а) часть 1 после слов «и должностных лиц местного самоуправления</w:t>
      </w:r>
      <w:proofErr w:type="gramStart"/>
      <w:r>
        <w:t>,»</w:t>
      </w:r>
      <w:proofErr w:type="gramEnd"/>
      <w:r>
        <w:t xml:space="preserve"> дополнить словами «обсуждения вопросов внесения инициативных проектов и их рассмотрения,»;</w:t>
      </w:r>
    </w:p>
    <w:p w:rsidR="006973D7" w:rsidRDefault="009E47FA" w:rsidP="009E47FA">
      <w:pPr>
        <w:autoSpaceDE w:val="0"/>
        <w:autoSpaceDN w:val="0"/>
        <w:adjustRightInd w:val="0"/>
        <w:ind w:firstLine="709"/>
        <w:jc w:val="both"/>
      </w:pPr>
      <w:r>
        <w:t>б) часть 5 дополнить абзацем следующего содержания:</w:t>
      </w: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9E47FA" w:rsidRDefault="009E47FA" w:rsidP="006973D7">
      <w:pPr>
        <w:autoSpaceDE w:val="0"/>
        <w:autoSpaceDN w:val="0"/>
        <w:adjustRightInd w:val="0"/>
        <w:ind w:firstLine="709"/>
        <w:jc w:val="both"/>
      </w:pPr>
    </w:p>
    <w:p w:rsidR="006973D7" w:rsidRPr="006973D7" w:rsidRDefault="006973D7" w:rsidP="006973D7">
      <w:pPr>
        <w:autoSpaceDE w:val="0"/>
        <w:autoSpaceDN w:val="0"/>
        <w:adjustRightInd w:val="0"/>
        <w:ind w:firstLine="709"/>
        <w:jc w:val="both"/>
      </w:pPr>
      <w:r w:rsidRPr="006973D7">
        <w:lastRenderedPageBreak/>
        <w:t>3) невозможность реализации инициативного проекта ввиду отсутствия у органов местного самоуправления необходимых полномочий и прав;</w:t>
      </w:r>
    </w:p>
    <w:p w:rsidR="006973D7" w:rsidRPr="006973D7" w:rsidRDefault="006973D7" w:rsidP="006973D7">
      <w:pPr>
        <w:autoSpaceDE w:val="0"/>
        <w:autoSpaceDN w:val="0"/>
        <w:adjustRightInd w:val="0"/>
        <w:ind w:firstLine="709"/>
        <w:jc w:val="both"/>
      </w:pPr>
      <w:r w:rsidRPr="006973D7">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6973D7" w:rsidRPr="006973D7" w:rsidRDefault="006973D7" w:rsidP="006973D7">
      <w:pPr>
        <w:autoSpaceDE w:val="0"/>
        <w:autoSpaceDN w:val="0"/>
        <w:adjustRightInd w:val="0"/>
        <w:ind w:firstLine="709"/>
        <w:jc w:val="both"/>
      </w:pPr>
      <w:bookmarkStart w:id="3" w:name="Par27"/>
      <w:bookmarkEnd w:id="3"/>
      <w:r w:rsidRPr="006973D7">
        <w:t>5) наличие возможности решения описанной в инициативном проекте проблемы более эффективным способом;</w:t>
      </w:r>
    </w:p>
    <w:p w:rsidR="006973D7" w:rsidRPr="006973D7" w:rsidRDefault="006973D7" w:rsidP="006973D7">
      <w:pPr>
        <w:autoSpaceDE w:val="0"/>
        <w:autoSpaceDN w:val="0"/>
        <w:adjustRightInd w:val="0"/>
        <w:ind w:firstLine="709"/>
        <w:jc w:val="both"/>
      </w:pPr>
      <w:r w:rsidRPr="006973D7">
        <w:t>6) признание инициативного проекта не прошедшим конкурсный отбор.</w:t>
      </w:r>
    </w:p>
    <w:p w:rsidR="006973D7" w:rsidRPr="006973D7" w:rsidRDefault="006973D7" w:rsidP="006973D7">
      <w:pPr>
        <w:autoSpaceDE w:val="0"/>
        <w:autoSpaceDN w:val="0"/>
        <w:adjustRightInd w:val="0"/>
        <w:ind w:firstLine="709"/>
        <w:jc w:val="both"/>
      </w:pPr>
      <w:bookmarkStart w:id="4" w:name="Par29"/>
      <w:bookmarkEnd w:id="4"/>
      <w:r w:rsidRPr="006973D7">
        <w:t xml:space="preserve">8. Администрация поселения вправе, а в случае, предусмотренном пунктом 5 части 7 настоящей статьи, </w:t>
      </w:r>
      <w:proofErr w:type="gramStart"/>
      <w:r w:rsidRPr="006973D7">
        <w:t>обязана</w:t>
      </w:r>
      <w:proofErr w:type="gramEnd"/>
      <w:r w:rsidRPr="006973D7">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973D7" w:rsidRPr="006973D7" w:rsidRDefault="006973D7" w:rsidP="006973D7">
      <w:pPr>
        <w:autoSpaceDE w:val="0"/>
        <w:autoSpaceDN w:val="0"/>
        <w:adjustRightInd w:val="0"/>
        <w:ind w:firstLine="709"/>
        <w:jc w:val="both"/>
      </w:pPr>
      <w:bookmarkStart w:id="5" w:name="Par30"/>
      <w:bookmarkEnd w:id="5"/>
      <w:r w:rsidRPr="006973D7">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6973D7" w:rsidRPr="006973D7" w:rsidRDefault="006973D7" w:rsidP="006973D7">
      <w:pPr>
        <w:autoSpaceDE w:val="0"/>
        <w:autoSpaceDN w:val="0"/>
        <w:adjustRightInd w:val="0"/>
        <w:ind w:firstLine="709"/>
        <w:jc w:val="both"/>
      </w:pPr>
      <w:bookmarkStart w:id="6" w:name="Par32"/>
      <w:bookmarkEnd w:id="6"/>
      <w:r w:rsidRPr="006973D7">
        <w:t>10. В случае</w:t>
      </w:r>
      <w:proofErr w:type="gramStart"/>
      <w:r w:rsidRPr="006973D7">
        <w:t>,</w:t>
      </w:r>
      <w:proofErr w:type="gramEnd"/>
      <w:r w:rsidRPr="006973D7">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6973D7" w:rsidRPr="006973D7" w:rsidRDefault="006973D7" w:rsidP="006973D7">
      <w:pPr>
        <w:autoSpaceDE w:val="0"/>
        <w:autoSpaceDN w:val="0"/>
        <w:adjustRightInd w:val="0"/>
        <w:ind w:firstLine="709"/>
        <w:jc w:val="both"/>
      </w:pPr>
      <w:bookmarkStart w:id="7" w:name="Par33"/>
      <w:bookmarkEnd w:id="7"/>
      <w:r w:rsidRPr="006973D7">
        <w:t>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973D7" w:rsidRDefault="006973D7" w:rsidP="006973D7">
      <w:pPr>
        <w:autoSpaceDE w:val="0"/>
        <w:autoSpaceDN w:val="0"/>
        <w:adjustRightInd w:val="0"/>
        <w:ind w:firstLine="709"/>
        <w:jc w:val="both"/>
      </w:pPr>
      <w:r w:rsidRPr="006973D7">
        <w:t xml:space="preserve">12. Инициаторы проекта, другие граждане, проживающие на территории поселения, уполномоченные сходом, собранием или </w:t>
      </w:r>
    </w:p>
    <w:sectPr w:rsidR="006973D7" w:rsidSect="00C73609">
      <w:footerReference w:type="even" r:id="rId12"/>
      <w:footerReference w:type="default" r:id="rId13"/>
      <w:pgSz w:w="16838" w:h="11906" w:orient="landscape"/>
      <w:pgMar w:top="567" w:right="536" w:bottom="284" w:left="709"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EAF" w:rsidRDefault="00CE7EAF">
      <w:r>
        <w:separator/>
      </w:r>
    </w:p>
  </w:endnote>
  <w:endnote w:type="continuationSeparator" w:id="0">
    <w:p w:rsidR="00CE7EAF" w:rsidRDefault="00CE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AF" w:rsidRDefault="00CE7EA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7EAF" w:rsidRDefault="00CE7EAF"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EAF" w:rsidRDefault="00CE7EAF"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32561">
      <w:rPr>
        <w:rStyle w:val="a5"/>
        <w:noProof/>
      </w:rPr>
      <w:t>2</w:t>
    </w:r>
    <w:r>
      <w:rPr>
        <w:rStyle w:val="a5"/>
      </w:rPr>
      <w:fldChar w:fldCharType="end"/>
    </w:r>
  </w:p>
  <w:p w:rsidR="00CE7EAF" w:rsidRDefault="00CE7EAF"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EAF" w:rsidRDefault="00CE7EAF">
      <w:r>
        <w:separator/>
      </w:r>
    </w:p>
  </w:footnote>
  <w:footnote w:type="continuationSeparator" w:id="0">
    <w:p w:rsidR="00CE7EAF" w:rsidRDefault="00CE7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9">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6"/>
  </w:num>
  <w:num w:numId="3">
    <w:abstractNumId w:val="12"/>
  </w:num>
  <w:num w:numId="4">
    <w:abstractNumId w:val="10"/>
  </w:num>
  <w:num w:numId="5">
    <w:abstractNumId w:val="8"/>
  </w:num>
  <w:num w:numId="6">
    <w:abstractNumId w:val="5"/>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7DB"/>
    <w:rsid w:val="00101CEA"/>
    <w:rsid w:val="001113BF"/>
    <w:rsid w:val="001865B9"/>
    <w:rsid w:val="0019692C"/>
    <w:rsid w:val="001C6C48"/>
    <w:rsid w:val="001D31EA"/>
    <w:rsid w:val="001E5F38"/>
    <w:rsid w:val="001F14E2"/>
    <w:rsid w:val="001F3468"/>
    <w:rsid w:val="001F6ED1"/>
    <w:rsid w:val="0022588C"/>
    <w:rsid w:val="00225DD3"/>
    <w:rsid w:val="00240995"/>
    <w:rsid w:val="00250111"/>
    <w:rsid w:val="0028503F"/>
    <w:rsid w:val="002A0ED0"/>
    <w:rsid w:val="002B2136"/>
    <w:rsid w:val="002C15C1"/>
    <w:rsid w:val="002C750C"/>
    <w:rsid w:val="00327BA3"/>
    <w:rsid w:val="00330B0E"/>
    <w:rsid w:val="00331769"/>
    <w:rsid w:val="0033478B"/>
    <w:rsid w:val="00343B56"/>
    <w:rsid w:val="00353750"/>
    <w:rsid w:val="00360257"/>
    <w:rsid w:val="003610C8"/>
    <w:rsid w:val="00383F6E"/>
    <w:rsid w:val="003917A5"/>
    <w:rsid w:val="003A1619"/>
    <w:rsid w:val="003A1992"/>
    <w:rsid w:val="003A2520"/>
    <w:rsid w:val="00400DBD"/>
    <w:rsid w:val="00414E45"/>
    <w:rsid w:val="00424895"/>
    <w:rsid w:val="004374A4"/>
    <w:rsid w:val="00453A95"/>
    <w:rsid w:val="004674BE"/>
    <w:rsid w:val="00487073"/>
    <w:rsid w:val="004C6C83"/>
    <w:rsid w:val="004D738D"/>
    <w:rsid w:val="004F7164"/>
    <w:rsid w:val="00517E30"/>
    <w:rsid w:val="00551185"/>
    <w:rsid w:val="00592604"/>
    <w:rsid w:val="00593B30"/>
    <w:rsid w:val="005A4D56"/>
    <w:rsid w:val="005C6AE8"/>
    <w:rsid w:val="005F13A2"/>
    <w:rsid w:val="00600648"/>
    <w:rsid w:val="00611ADF"/>
    <w:rsid w:val="00616D3F"/>
    <w:rsid w:val="0062683C"/>
    <w:rsid w:val="00630300"/>
    <w:rsid w:val="006330A3"/>
    <w:rsid w:val="00656AC3"/>
    <w:rsid w:val="006845D4"/>
    <w:rsid w:val="006850E6"/>
    <w:rsid w:val="006973D7"/>
    <w:rsid w:val="006B572E"/>
    <w:rsid w:val="006C3CB8"/>
    <w:rsid w:val="006C527D"/>
    <w:rsid w:val="006E4868"/>
    <w:rsid w:val="00726E1A"/>
    <w:rsid w:val="0073617E"/>
    <w:rsid w:val="007A1D5F"/>
    <w:rsid w:val="007A3D51"/>
    <w:rsid w:val="007C4534"/>
    <w:rsid w:val="007F0A74"/>
    <w:rsid w:val="00823C90"/>
    <w:rsid w:val="0085428E"/>
    <w:rsid w:val="008557A1"/>
    <w:rsid w:val="00864D40"/>
    <w:rsid w:val="00875412"/>
    <w:rsid w:val="00895832"/>
    <w:rsid w:val="008A27C1"/>
    <w:rsid w:val="008A34D1"/>
    <w:rsid w:val="008A6D8E"/>
    <w:rsid w:val="008B74AA"/>
    <w:rsid w:val="008E2F5F"/>
    <w:rsid w:val="008E7387"/>
    <w:rsid w:val="00953E2B"/>
    <w:rsid w:val="009C7AD0"/>
    <w:rsid w:val="009E47FA"/>
    <w:rsid w:val="009E5FA2"/>
    <w:rsid w:val="00A02A90"/>
    <w:rsid w:val="00A11164"/>
    <w:rsid w:val="00A31CB4"/>
    <w:rsid w:val="00A32344"/>
    <w:rsid w:val="00A32719"/>
    <w:rsid w:val="00A36F7B"/>
    <w:rsid w:val="00A40B0A"/>
    <w:rsid w:val="00A54AE9"/>
    <w:rsid w:val="00A74E6D"/>
    <w:rsid w:val="00A75322"/>
    <w:rsid w:val="00A95865"/>
    <w:rsid w:val="00AA6F78"/>
    <w:rsid w:val="00AB126E"/>
    <w:rsid w:val="00AC09D0"/>
    <w:rsid w:val="00AC16A4"/>
    <w:rsid w:val="00B12702"/>
    <w:rsid w:val="00B160EA"/>
    <w:rsid w:val="00B17FA1"/>
    <w:rsid w:val="00B33FDE"/>
    <w:rsid w:val="00B36846"/>
    <w:rsid w:val="00B41247"/>
    <w:rsid w:val="00B42B65"/>
    <w:rsid w:val="00B53B0D"/>
    <w:rsid w:val="00B714EA"/>
    <w:rsid w:val="00B768D8"/>
    <w:rsid w:val="00B94902"/>
    <w:rsid w:val="00BB1BDD"/>
    <w:rsid w:val="00BC1999"/>
    <w:rsid w:val="00BD1CAA"/>
    <w:rsid w:val="00BE24A3"/>
    <w:rsid w:val="00BE3CC5"/>
    <w:rsid w:val="00C01F66"/>
    <w:rsid w:val="00C059D6"/>
    <w:rsid w:val="00C05A0F"/>
    <w:rsid w:val="00C119EC"/>
    <w:rsid w:val="00C15F45"/>
    <w:rsid w:val="00C30135"/>
    <w:rsid w:val="00C4028C"/>
    <w:rsid w:val="00C56C0E"/>
    <w:rsid w:val="00C62177"/>
    <w:rsid w:val="00C64F30"/>
    <w:rsid w:val="00C73609"/>
    <w:rsid w:val="00C8346A"/>
    <w:rsid w:val="00C86B05"/>
    <w:rsid w:val="00C9455B"/>
    <w:rsid w:val="00C95146"/>
    <w:rsid w:val="00CB33F7"/>
    <w:rsid w:val="00CC05CC"/>
    <w:rsid w:val="00CE7EAF"/>
    <w:rsid w:val="00CF03B3"/>
    <w:rsid w:val="00D22FD5"/>
    <w:rsid w:val="00D26921"/>
    <w:rsid w:val="00D3309E"/>
    <w:rsid w:val="00D37903"/>
    <w:rsid w:val="00DB48E3"/>
    <w:rsid w:val="00DB4C7F"/>
    <w:rsid w:val="00DC39A9"/>
    <w:rsid w:val="00DC44DE"/>
    <w:rsid w:val="00DF5CD1"/>
    <w:rsid w:val="00E00693"/>
    <w:rsid w:val="00E0157D"/>
    <w:rsid w:val="00E047A9"/>
    <w:rsid w:val="00E544E3"/>
    <w:rsid w:val="00E6227B"/>
    <w:rsid w:val="00E63083"/>
    <w:rsid w:val="00E67F97"/>
    <w:rsid w:val="00E71CD5"/>
    <w:rsid w:val="00E75A7A"/>
    <w:rsid w:val="00E879E8"/>
    <w:rsid w:val="00EB39AC"/>
    <w:rsid w:val="00F158DA"/>
    <w:rsid w:val="00F24926"/>
    <w:rsid w:val="00F32561"/>
    <w:rsid w:val="00F3258E"/>
    <w:rsid w:val="00F73D0E"/>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952EB5BF9CF1DBE54E6702E72E8BBAA0F9D42C942D329ED4AF3F2349978BBF337455528785703E1681F3D328E3cB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57117/" TargetMode="External"/><Relationship Id="rId4" Type="http://schemas.microsoft.com/office/2007/relationships/stylesWithEffects" Target="stylesWithEffects.xml"/><Relationship Id="rId9" Type="http://schemas.openxmlformats.org/officeDocument/2006/relationships/hyperlink" Target="http://www.consultant.ru/document/cons_doc_LAW_3571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80A93-9640-4EC2-8B2A-FAFA054E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8</Pages>
  <Words>2899</Words>
  <Characters>16527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110</cp:revision>
  <cp:lastPrinted>2021-09-28T11:05:00Z</cp:lastPrinted>
  <dcterms:created xsi:type="dcterms:W3CDTF">2016-11-22T12:51:00Z</dcterms:created>
  <dcterms:modified xsi:type="dcterms:W3CDTF">2021-09-28T11:05:00Z</dcterms:modified>
</cp:coreProperties>
</file>