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6229B8">
        <w:rPr>
          <w:b/>
          <w:sz w:val="32"/>
          <w:szCs w:val="28"/>
        </w:rPr>
        <w:t>2</w:t>
      </w:r>
      <w:r w:rsidRPr="0001706A">
        <w:rPr>
          <w:b/>
          <w:sz w:val="32"/>
          <w:szCs w:val="28"/>
        </w:rPr>
        <w:t xml:space="preserve"> (том </w:t>
      </w:r>
      <w:r w:rsidR="004674BE">
        <w:rPr>
          <w:b/>
          <w:sz w:val="32"/>
          <w:szCs w:val="28"/>
        </w:rPr>
        <w:t>1</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4674BE">
        <w:rPr>
          <w:b/>
          <w:sz w:val="32"/>
          <w:szCs w:val="28"/>
        </w:rPr>
        <w:t>22</w:t>
      </w:r>
      <w:r w:rsidR="000B6E8A" w:rsidRPr="0001706A">
        <w:rPr>
          <w:b/>
          <w:sz w:val="32"/>
          <w:szCs w:val="28"/>
        </w:rPr>
        <w:t>.0</w:t>
      </w:r>
      <w:r w:rsidR="004674BE">
        <w:rPr>
          <w:b/>
          <w:sz w:val="32"/>
          <w:szCs w:val="28"/>
        </w:rPr>
        <w:t>1</w:t>
      </w:r>
      <w:r w:rsidR="000B6E8A" w:rsidRPr="0001706A">
        <w:rPr>
          <w:b/>
          <w:sz w:val="32"/>
          <w:szCs w:val="28"/>
        </w:rPr>
        <w:t>.201</w:t>
      </w:r>
      <w:r w:rsidR="004674BE">
        <w:rPr>
          <w:b/>
          <w:sz w:val="32"/>
          <w:szCs w:val="28"/>
        </w:rPr>
        <w:t>9</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6229B8">
        <w:t>1</w:t>
      </w:r>
      <w:bookmarkStart w:id="0" w:name="_GoBack"/>
      <w:bookmarkEnd w:id="0"/>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19692C" w:rsidRPr="0019692C" w:rsidRDefault="0019692C" w:rsidP="0019692C">
            <w:pPr>
              <w:pStyle w:val="4"/>
              <w:jc w:val="left"/>
              <w:outlineLvl w:val="3"/>
              <w:rPr>
                <w:sz w:val="22"/>
                <w:szCs w:val="28"/>
              </w:rPr>
            </w:pPr>
            <w:r w:rsidRPr="0019692C">
              <w:rPr>
                <w:sz w:val="22"/>
                <w:szCs w:val="28"/>
              </w:rPr>
              <w:t>Решение Совета сельского поселения «Пезмег»</w:t>
            </w:r>
          </w:p>
          <w:p w:rsidR="0019692C" w:rsidRPr="0019692C" w:rsidRDefault="0019692C" w:rsidP="0019692C">
            <w:pPr>
              <w:pStyle w:val="a7"/>
              <w:rPr>
                <w:sz w:val="22"/>
              </w:rPr>
            </w:pPr>
            <w:r w:rsidRPr="0019692C">
              <w:rPr>
                <w:sz w:val="22"/>
              </w:rPr>
              <w:t xml:space="preserve">от 22 января 2019 года № 4 - 25 /1       </w:t>
            </w:r>
          </w:p>
          <w:p w:rsidR="0019692C" w:rsidRPr="0019692C" w:rsidRDefault="0019692C" w:rsidP="0019692C">
            <w:pPr>
              <w:rPr>
                <w:sz w:val="22"/>
              </w:rPr>
            </w:pPr>
            <w:r w:rsidRPr="0019692C">
              <w:rPr>
                <w:sz w:val="22"/>
              </w:rPr>
              <w:t>О передаче к осуществлению части полномочий администрации сельского поселения «Пезмег»</w:t>
            </w:r>
          </w:p>
          <w:p w:rsidR="00AC16A4" w:rsidRPr="0019692C" w:rsidRDefault="0019692C" w:rsidP="0019692C">
            <w:pPr>
              <w:rPr>
                <w:sz w:val="22"/>
              </w:rPr>
            </w:pPr>
            <w:r w:rsidRPr="0019692C">
              <w:rPr>
                <w:sz w:val="22"/>
              </w:rPr>
              <w:t xml:space="preserve"> муниципального образования муниципального района «Корткеросский» на 2019 год</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19692C" w:rsidRPr="004674BE" w:rsidRDefault="0019692C" w:rsidP="0019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2"/>
                <w:szCs w:val="28"/>
                <w:lang w:eastAsia="en-US"/>
              </w:rPr>
            </w:pPr>
            <w:r w:rsidRPr="004674BE">
              <w:rPr>
                <w:rFonts w:eastAsia="Calibri"/>
                <w:sz w:val="22"/>
                <w:szCs w:val="28"/>
                <w:lang w:eastAsia="en-US"/>
              </w:rPr>
              <w:t>Приложение</w:t>
            </w:r>
            <w:r>
              <w:rPr>
                <w:rFonts w:eastAsia="Calibri"/>
                <w:sz w:val="22"/>
                <w:szCs w:val="28"/>
                <w:lang w:eastAsia="en-US"/>
              </w:rPr>
              <w:t xml:space="preserve"> </w:t>
            </w:r>
            <w:r w:rsidRPr="004674BE">
              <w:rPr>
                <w:rFonts w:eastAsia="Calibri"/>
                <w:sz w:val="22"/>
                <w:szCs w:val="28"/>
                <w:lang w:eastAsia="en-US"/>
              </w:rPr>
              <w:t>к решению Совета</w:t>
            </w:r>
            <w:r>
              <w:rPr>
                <w:rFonts w:eastAsia="Calibri"/>
                <w:sz w:val="22"/>
                <w:szCs w:val="28"/>
                <w:lang w:eastAsia="en-US"/>
              </w:rPr>
              <w:t xml:space="preserve"> </w:t>
            </w:r>
            <w:r w:rsidRPr="004674BE">
              <w:rPr>
                <w:rFonts w:eastAsia="Calibri"/>
                <w:sz w:val="22"/>
                <w:szCs w:val="28"/>
                <w:lang w:eastAsia="en-US"/>
              </w:rPr>
              <w:t>сельского поселения</w:t>
            </w:r>
            <w:r>
              <w:rPr>
                <w:rFonts w:eastAsia="Calibri"/>
                <w:sz w:val="22"/>
                <w:szCs w:val="28"/>
                <w:lang w:eastAsia="en-US"/>
              </w:rPr>
              <w:t xml:space="preserve"> </w:t>
            </w:r>
            <w:r w:rsidRPr="004674BE">
              <w:rPr>
                <w:rFonts w:eastAsia="Calibri"/>
                <w:sz w:val="22"/>
                <w:szCs w:val="28"/>
                <w:lang w:eastAsia="en-US"/>
              </w:rPr>
              <w:t>«Пезмег» от 22 января 2019 года № 4-25/1</w:t>
            </w:r>
          </w:p>
          <w:p w:rsidR="00AC16A4" w:rsidRPr="0019692C" w:rsidRDefault="0019692C" w:rsidP="0019692C">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2"/>
                <w:szCs w:val="28"/>
                <w:lang w:eastAsia="en-US"/>
              </w:rPr>
            </w:pPr>
            <w:r w:rsidRPr="0019692C">
              <w:rPr>
                <w:rFonts w:eastAsia="Calibri"/>
                <w:sz w:val="22"/>
                <w:szCs w:val="28"/>
                <w:lang w:eastAsia="en-US"/>
              </w:rPr>
              <w:t>Перечень передаваемых полномочий органов местного самоуправления сельского поселения «Пезмег»</w:t>
            </w:r>
          </w:p>
        </w:tc>
        <w:tc>
          <w:tcPr>
            <w:tcW w:w="802" w:type="dxa"/>
          </w:tcPr>
          <w:p w:rsidR="00AC16A4" w:rsidRDefault="000D074C" w:rsidP="00AC16A4">
            <w:pPr>
              <w:jc w:val="center"/>
            </w:pPr>
            <w:r>
              <w:t>4</w:t>
            </w:r>
            <w:r w:rsidR="00A40B0A">
              <w:t xml:space="preserve"> </w:t>
            </w:r>
          </w:p>
        </w:tc>
      </w:tr>
      <w:tr w:rsidR="00A40B0A" w:rsidTr="00D3309E">
        <w:tc>
          <w:tcPr>
            <w:tcW w:w="540" w:type="dxa"/>
          </w:tcPr>
          <w:p w:rsidR="00A40B0A" w:rsidRDefault="000D074C" w:rsidP="00AC16A4">
            <w:pPr>
              <w:jc w:val="center"/>
            </w:pPr>
            <w:r>
              <w:t>3</w:t>
            </w:r>
          </w:p>
        </w:tc>
        <w:tc>
          <w:tcPr>
            <w:tcW w:w="5799" w:type="dxa"/>
          </w:tcPr>
          <w:p w:rsidR="0019692C" w:rsidRPr="0019692C" w:rsidRDefault="000E47DB" w:rsidP="0019692C">
            <w:pPr>
              <w:pStyle w:val="4"/>
              <w:jc w:val="both"/>
              <w:outlineLvl w:val="3"/>
              <w:rPr>
                <w:sz w:val="22"/>
                <w:szCs w:val="22"/>
              </w:rPr>
            </w:pPr>
            <w:r w:rsidRPr="0019692C">
              <w:rPr>
                <w:sz w:val="22"/>
                <w:szCs w:val="28"/>
              </w:rPr>
              <w:t xml:space="preserve"> </w:t>
            </w:r>
            <w:r w:rsidR="003A1992" w:rsidRPr="0019692C">
              <w:rPr>
                <w:sz w:val="22"/>
                <w:szCs w:val="28"/>
              </w:rPr>
              <w:t xml:space="preserve"> </w:t>
            </w:r>
            <w:r w:rsidR="0019692C" w:rsidRPr="0019692C">
              <w:rPr>
                <w:sz w:val="22"/>
                <w:szCs w:val="22"/>
              </w:rPr>
              <w:t>Решение Совета сельского поселения «Пезмег»</w:t>
            </w:r>
          </w:p>
          <w:p w:rsidR="00A40B0A" w:rsidRPr="0019692C" w:rsidRDefault="0019692C" w:rsidP="0019692C">
            <w:pPr>
              <w:pStyle w:val="a7"/>
              <w:jc w:val="both"/>
              <w:rPr>
                <w:sz w:val="22"/>
                <w:szCs w:val="22"/>
              </w:rPr>
            </w:pPr>
            <w:r w:rsidRPr="0019692C">
              <w:rPr>
                <w:sz w:val="22"/>
                <w:szCs w:val="22"/>
              </w:rPr>
              <w:t>от 22 января 2019 года № 4 - 25 /2     «О внесении изменений в Решение Совета сельского поселения «Пезмег» от 06.04.2018 № 4-17/4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w:t>
            </w:r>
          </w:p>
        </w:tc>
        <w:tc>
          <w:tcPr>
            <w:tcW w:w="802" w:type="dxa"/>
          </w:tcPr>
          <w:p w:rsidR="00A40B0A" w:rsidRDefault="003A1992" w:rsidP="00AC16A4">
            <w:pPr>
              <w:jc w:val="center"/>
            </w:pPr>
            <w:r>
              <w:t>5</w:t>
            </w: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3A1619" w:rsidRPr="00895832" w:rsidRDefault="003A1619" w:rsidP="003A1619">
      <w:pPr>
        <w:pStyle w:val="4"/>
        <w:jc w:val="center"/>
        <w:rPr>
          <w:b/>
          <w:sz w:val="22"/>
          <w:szCs w:val="28"/>
        </w:rPr>
      </w:pPr>
      <w:r w:rsidRPr="00895832">
        <w:rPr>
          <w:b/>
          <w:sz w:val="22"/>
          <w:szCs w:val="28"/>
        </w:rPr>
        <w:lastRenderedPageBreak/>
        <w:t>Решение Совета сельского поселения «Пезмег»</w:t>
      </w:r>
    </w:p>
    <w:p w:rsidR="003A1619" w:rsidRPr="004674BE" w:rsidRDefault="003A1619" w:rsidP="003A1619">
      <w:pPr>
        <w:pStyle w:val="a7"/>
        <w:jc w:val="center"/>
        <w:rPr>
          <w:b/>
          <w:sz w:val="22"/>
        </w:rPr>
      </w:pPr>
      <w:r w:rsidRPr="004674BE">
        <w:rPr>
          <w:b/>
          <w:sz w:val="22"/>
        </w:rPr>
        <w:t xml:space="preserve">от 22 января 2019 года </w:t>
      </w:r>
      <w:r>
        <w:rPr>
          <w:b/>
          <w:sz w:val="22"/>
        </w:rPr>
        <w:t>№ 4 - 25 /2</w:t>
      </w:r>
      <w:r w:rsidRPr="004674BE">
        <w:rPr>
          <w:b/>
          <w:sz w:val="22"/>
        </w:rPr>
        <w:t xml:space="preserve">       </w:t>
      </w:r>
    </w:p>
    <w:p w:rsidR="003A1619" w:rsidRPr="003A1619" w:rsidRDefault="003A1619" w:rsidP="003A1619">
      <w:pPr>
        <w:autoSpaceDE w:val="0"/>
        <w:autoSpaceDN w:val="0"/>
        <w:adjustRightInd w:val="0"/>
        <w:jc w:val="center"/>
        <w:rPr>
          <w:b/>
          <w:szCs w:val="28"/>
        </w:rPr>
      </w:pPr>
      <w:r w:rsidRPr="003A1619">
        <w:rPr>
          <w:b/>
          <w:szCs w:val="20"/>
        </w:rPr>
        <w:t>О внесении изменений в Решение Совета сельского поселения «Пезмег» от 06.04.2018 № 4-17/4 «</w:t>
      </w:r>
      <w:r w:rsidRPr="003A1619">
        <w:rPr>
          <w:b/>
          <w:szCs w:val="28"/>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w:t>
      </w:r>
    </w:p>
    <w:p w:rsidR="003A1619" w:rsidRPr="003A1619" w:rsidRDefault="003A1619" w:rsidP="003A1619">
      <w:pPr>
        <w:autoSpaceDE w:val="0"/>
        <w:autoSpaceDN w:val="0"/>
        <w:adjustRightInd w:val="0"/>
        <w:jc w:val="center"/>
        <w:rPr>
          <w:b/>
          <w:bCs/>
          <w:szCs w:val="28"/>
          <w:lang w:eastAsia="en-US"/>
        </w:rPr>
      </w:pPr>
    </w:p>
    <w:p w:rsidR="003A1619" w:rsidRPr="003A1619" w:rsidRDefault="003A1619" w:rsidP="003A1619">
      <w:pPr>
        <w:autoSpaceDE w:val="0"/>
        <w:autoSpaceDN w:val="0"/>
        <w:adjustRightInd w:val="0"/>
        <w:ind w:firstLine="540"/>
        <w:jc w:val="both"/>
        <w:rPr>
          <w:szCs w:val="28"/>
        </w:rPr>
      </w:pPr>
      <w:proofErr w:type="gramStart"/>
      <w:r w:rsidRPr="003A1619">
        <w:rPr>
          <w:szCs w:val="28"/>
        </w:rPr>
        <w:t xml:space="preserve">Руководствуясь </w:t>
      </w:r>
      <w:hyperlink r:id="rId9" w:history="1">
        <w:r w:rsidRPr="003A1619">
          <w:rPr>
            <w:szCs w:val="28"/>
          </w:rPr>
          <w:t>частью 11 статьи 35</w:t>
        </w:r>
      </w:hyperlink>
      <w:r w:rsidRPr="003A1619">
        <w:rPr>
          <w:szCs w:val="28"/>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10" w:history="1">
        <w:r w:rsidRPr="003A1619">
          <w:rPr>
            <w:szCs w:val="28"/>
          </w:rPr>
          <w:t>статьей 22</w:t>
        </w:r>
      </w:hyperlink>
      <w:r w:rsidRPr="003A1619">
        <w:rPr>
          <w:szCs w:val="28"/>
        </w:rPr>
        <w:t xml:space="preserve"> Федерального закона от 02 марта 2007 года N 25-ФЗ "О муниципальной службе в Российской Федерации", </w:t>
      </w:r>
      <w:hyperlink r:id="rId11" w:history="1">
        <w:r w:rsidRPr="003A1619">
          <w:rPr>
            <w:szCs w:val="28"/>
          </w:rPr>
          <w:t>статьей 9</w:t>
        </w:r>
      </w:hyperlink>
      <w:r w:rsidRPr="003A1619">
        <w:rPr>
          <w:szCs w:val="28"/>
        </w:rPr>
        <w:t xml:space="preserve"> Закона Республики Коми от 21 декабря 2007 года N 133-РЗ "О некоторых вопросах муниципальной службы в Республике Коми", </w:t>
      </w:r>
      <w:r w:rsidRPr="003A1619">
        <w:rPr>
          <w:sz w:val="18"/>
          <w:szCs w:val="20"/>
        </w:rPr>
        <w:t xml:space="preserve"> </w:t>
      </w:r>
      <w:r w:rsidRPr="003A1619">
        <w:rPr>
          <w:szCs w:val="28"/>
        </w:rPr>
        <w:t xml:space="preserve"> Указом</w:t>
      </w:r>
      <w:proofErr w:type="gramEnd"/>
      <w:r w:rsidRPr="003A1619">
        <w:rPr>
          <w:szCs w:val="28"/>
        </w:rPr>
        <w:t xml:space="preserve"> Главы Республики Коми от 23 марта 2018 года № 21 «Об </w:t>
      </w:r>
      <w:r w:rsidRPr="003A1619">
        <w:rPr>
          <w:bCs/>
          <w:szCs w:val="28"/>
        </w:rPr>
        <w:t>увеличении денежного содержания государственных гражданских служащих Республики Коми</w:t>
      </w:r>
      <w:r w:rsidRPr="003A1619">
        <w:rPr>
          <w:szCs w:val="28"/>
        </w:rPr>
        <w:t>»  Совет сельского поселения «Пезмег» решил:</w:t>
      </w:r>
    </w:p>
    <w:p w:rsidR="003A1619" w:rsidRPr="003A1619" w:rsidRDefault="003A1619" w:rsidP="003A1619">
      <w:pPr>
        <w:autoSpaceDE w:val="0"/>
        <w:autoSpaceDN w:val="0"/>
        <w:adjustRightInd w:val="0"/>
        <w:ind w:firstLine="540"/>
        <w:jc w:val="both"/>
        <w:rPr>
          <w:szCs w:val="28"/>
        </w:rPr>
      </w:pPr>
    </w:p>
    <w:p w:rsidR="003A1619" w:rsidRPr="003A1619" w:rsidRDefault="003A1619" w:rsidP="003A1619">
      <w:pPr>
        <w:numPr>
          <w:ilvl w:val="0"/>
          <w:numId w:val="49"/>
        </w:numPr>
        <w:autoSpaceDE w:val="0"/>
        <w:autoSpaceDN w:val="0"/>
        <w:adjustRightInd w:val="0"/>
        <w:jc w:val="both"/>
        <w:rPr>
          <w:szCs w:val="28"/>
        </w:rPr>
      </w:pPr>
      <w:r w:rsidRPr="003A1619">
        <w:rPr>
          <w:szCs w:val="28"/>
        </w:rPr>
        <w:t xml:space="preserve">В Решение Совета </w:t>
      </w:r>
      <w:r w:rsidRPr="003A1619">
        <w:rPr>
          <w:szCs w:val="20"/>
        </w:rPr>
        <w:t>сельского поселения «Пезмег» от 06.04.2018 № 4-17/4 «</w:t>
      </w:r>
      <w:r w:rsidRPr="003A1619">
        <w:rPr>
          <w:szCs w:val="28"/>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 следующие изменения:</w:t>
      </w:r>
    </w:p>
    <w:p w:rsidR="003A1619" w:rsidRDefault="003A1619" w:rsidP="003A1619">
      <w:pPr>
        <w:autoSpaceDE w:val="0"/>
        <w:autoSpaceDN w:val="0"/>
        <w:adjustRightInd w:val="0"/>
        <w:ind w:left="900"/>
        <w:jc w:val="both"/>
        <w:rPr>
          <w:szCs w:val="28"/>
        </w:rPr>
      </w:pPr>
      <w:r w:rsidRPr="003A1619">
        <w:rPr>
          <w:szCs w:val="28"/>
        </w:rPr>
        <w:t>- преамбулу Решения «постановление Правительства Республики Коми от 30.08.2012 № 363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и городских округах (муниципальных районах) в Республике Коми», признать утратившим силу.</w:t>
      </w:r>
    </w:p>
    <w:p w:rsidR="003A1619" w:rsidRPr="003A1619" w:rsidRDefault="003A1619" w:rsidP="003A1619">
      <w:pPr>
        <w:autoSpaceDE w:val="0"/>
        <w:autoSpaceDN w:val="0"/>
        <w:adjustRightInd w:val="0"/>
        <w:ind w:left="900"/>
        <w:jc w:val="both"/>
        <w:rPr>
          <w:szCs w:val="28"/>
        </w:rPr>
      </w:pPr>
    </w:p>
    <w:p w:rsidR="003A1619" w:rsidRDefault="003A1619" w:rsidP="003A1619">
      <w:pPr>
        <w:autoSpaceDE w:val="0"/>
        <w:autoSpaceDN w:val="0"/>
        <w:adjustRightInd w:val="0"/>
        <w:rPr>
          <w:b/>
          <w:szCs w:val="28"/>
          <w:lang w:eastAsia="en-US"/>
        </w:rPr>
      </w:pPr>
      <w:r w:rsidRPr="003A1619">
        <w:rPr>
          <w:b/>
          <w:szCs w:val="28"/>
          <w:lang w:eastAsia="en-US"/>
        </w:rPr>
        <w:t>Глава сельского поселения «Пезмег»                          А.А.</w:t>
      </w:r>
      <w:r w:rsidR="00630300">
        <w:rPr>
          <w:b/>
          <w:szCs w:val="28"/>
          <w:lang w:eastAsia="en-US"/>
        </w:rPr>
        <w:t xml:space="preserve"> </w:t>
      </w:r>
      <w:r w:rsidRPr="003A1619">
        <w:rPr>
          <w:b/>
          <w:szCs w:val="28"/>
          <w:lang w:eastAsia="en-US"/>
        </w:rPr>
        <w:t>Торопов</w:t>
      </w:r>
    </w:p>
    <w:p w:rsidR="00630300" w:rsidRDefault="00630300" w:rsidP="003A1619">
      <w:pPr>
        <w:autoSpaceDE w:val="0"/>
        <w:autoSpaceDN w:val="0"/>
        <w:adjustRightInd w:val="0"/>
        <w:rPr>
          <w:b/>
          <w:szCs w:val="28"/>
          <w:lang w:eastAsia="en-US"/>
        </w:rPr>
      </w:pPr>
    </w:p>
    <w:p w:rsidR="00630300" w:rsidRPr="00C30135" w:rsidRDefault="00630300" w:rsidP="003A1619">
      <w:pPr>
        <w:autoSpaceDE w:val="0"/>
        <w:autoSpaceDN w:val="0"/>
        <w:adjustRightInd w:val="0"/>
        <w:rPr>
          <w:sz w:val="22"/>
          <w:lang w:eastAsia="ar-SA"/>
        </w:rPr>
      </w:pP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sz w:val="22"/>
          <w:szCs w:val="28"/>
          <w:lang w:eastAsia="en-US"/>
        </w:rPr>
      </w:pPr>
      <w:r w:rsidRPr="004674BE">
        <w:rPr>
          <w:rFonts w:eastAsia="Calibri"/>
          <w:sz w:val="22"/>
          <w:szCs w:val="28"/>
          <w:lang w:eastAsia="en-US"/>
        </w:rPr>
        <w:t xml:space="preserve">Приложение </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sz w:val="22"/>
          <w:szCs w:val="28"/>
          <w:lang w:eastAsia="en-US"/>
        </w:rPr>
      </w:pPr>
      <w:r w:rsidRPr="004674BE">
        <w:rPr>
          <w:rFonts w:eastAsia="Calibri"/>
          <w:sz w:val="22"/>
          <w:szCs w:val="28"/>
          <w:lang w:eastAsia="en-US"/>
        </w:rPr>
        <w:t>к решению Совета</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sz w:val="22"/>
          <w:szCs w:val="28"/>
          <w:lang w:eastAsia="en-US"/>
        </w:rPr>
      </w:pPr>
      <w:r w:rsidRPr="004674BE">
        <w:rPr>
          <w:rFonts w:eastAsia="Calibri"/>
          <w:sz w:val="22"/>
          <w:szCs w:val="28"/>
          <w:lang w:eastAsia="en-US"/>
        </w:rPr>
        <w:t>сельского поселения</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sz w:val="22"/>
          <w:szCs w:val="28"/>
          <w:lang w:eastAsia="en-US"/>
        </w:rPr>
      </w:pPr>
      <w:r w:rsidRPr="004674BE">
        <w:rPr>
          <w:rFonts w:eastAsia="Calibri"/>
          <w:sz w:val="22"/>
          <w:szCs w:val="28"/>
          <w:lang w:eastAsia="en-US"/>
        </w:rPr>
        <w:t>«Пезмег»</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2"/>
          <w:szCs w:val="28"/>
          <w:lang w:eastAsia="en-US"/>
        </w:rPr>
      </w:pPr>
      <w:r w:rsidRPr="004674BE">
        <w:rPr>
          <w:rFonts w:eastAsia="Calibri"/>
          <w:sz w:val="22"/>
          <w:szCs w:val="28"/>
          <w:lang w:eastAsia="en-US"/>
        </w:rPr>
        <w:t xml:space="preserve">                                                                          от 22 января 2019 года № 4-25/1</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630300" w:rsidRPr="004674BE" w:rsidRDefault="00630300" w:rsidP="00630300">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lang w:eastAsia="en-US"/>
        </w:rPr>
      </w:pPr>
      <w:r w:rsidRPr="004674BE">
        <w:rPr>
          <w:rFonts w:eastAsia="Calibri"/>
          <w:b/>
          <w:sz w:val="28"/>
          <w:szCs w:val="28"/>
          <w:lang w:eastAsia="en-US"/>
        </w:rPr>
        <w:t xml:space="preserve">Перечень передаваемых полномочий органов местного самоуправления </w:t>
      </w:r>
    </w:p>
    <w:p w:rsidR="00630300" w:rsidRPr="004674BE" w:rsidRDefault="00630300" w:rsidP="00630300">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 w:val="28"/>
          <w:szCs w:val="28"/>
          <w:lang w:eastAsia="en-US"/>
        </w:rPr>
      </w:pPr>
      <w:r w:rsidRPr="004674BE">
        <w:rPr>
          <w:rFonts w:eastAsia="Calibri"/>
          <w:b/>
          <w:sz w:val="28"/>
          <w:szCs w:val="28"/>
          <w:lang w:eastAsia="en-US"/>
        </w:rPr>
        <w:t>сельского поселения «Пезмег»</w:t>
      </w: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u w:val="single"/>
          <w:lang w:eastAsia="en-US"/>
        </w:rPr>
      </w:pPr>
    </w:p>
    <w:p w:rsidR="00630300" w:rsidRPr="004674BE" w:rsidRDefault="00630300" w:rsidP="006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4363"/>
      </w:tblGrid>
      <w:tr w:rsidR="00630300" w:rsidRPr="004674BE" w:rsidTr="00D849C9">
        <w:tc>
          <w:tcPr>
            <w:tcW w:w="4219" w:type="dxa"/>
          </w:tcPr>
          <w:p w:rsidR="00630300" w:rsidRPr="004674BE" w:rsidRDefault="00630300" w:rsidP="00D849C9">
            <w:pPr>
              <w:autoSpaceDE w:val="0"/>
              <w:autoSpaceDN w:val="0"/>
              <w:adjustRightInd w:val="0"/>
              <w:jc w:val="both"/>
              <w:rPr>
                <w:rFonts w:eastAsia="Calibri"/>
                <w:sz w:val="20"/>
                <w:szCs w:val="20"/>
                <w:lang w:eastAsia="en-US"/>
              </w:rPr>
            </w:pPr>
            <w:r w:rsidRPr="004674BE">
              <w:rPr>
                <w:rFonts w:eastAsia="Calibri"/>
                <w:sz w:val="20"/>
                <w:szCs w:val="20"/>
                <w:lang w:eastAsia="en-US"/>
              </w:rPr>
              <w:t>Вопрос местного значения (ст.14)</w:t>
            </w:r>
          </w:p>
        </w:tc>
        <w:tc>
          <w:tcPr>
            <w:tcW w:w="5352" w:type="dxa"/>
          </w:tcPr>
          <w:p w:rsidR="00630300" w:rsidRPr="004674BE" w:rsidRDefault="00630300" w:rsidP="00D849C9">
            <w:pPr>
              <w:autoSpaceDE w:val="0"/>
              <w:autoSpaceDN w:val="0"/>
              <w:adjustRightInd w:val="0"/>
              <w:jc w:val="both"/>
              <w:rPr>
                <w:rFonts w:eastAsia="Calibri"/>
                <w:sz w:val="20"/>
                <w:szCs w:val="20"/>
                <w:lang w:eastAsia="en-US"/>
              </w:rPr>
            </w:pPr>
            <w:r w:rsidRPr="004674BE">
              <w:rPr>
                <w:rFonts w:eastAsia="Calibri"/>
                <w:sz w:val="20"/>
                <w:szCs w:val="20"/>
                <w:lang w:eastAsia="en-US"/>
              </w:rPr>
              <w:t>Полномочия (в части)</w:t>
            </w:r>
          </w:p>
        </w:tc>
      </w:tr>
      <w:tr w:rsidR="00630300" w:rsidRPr="004674BE" w:rsidTr="00D849C9">
        <w:trPr>
          <w:trHeight w:val="714"/>
        </w:trPr>
        <w:tc>
          <w:tcPr>
            <w:tcW w:w="4219" w:type="dxa"/>
          </w:tcPr>
          <w:p w:rsidR="00630300" w:rsidRPr="004674BE" w:rsidRDefault="00630300" w:rsidP="00D849C9">
            <w:pPr>
              <w:autoSpaceDE w:val="0"/>
              <w:autoSpaceDN w:val="0"/>
              <w:adjustRightInd w:val="0"/>
              <w:jc w:val="both"/>
              <w:rPr>
                <w:rFonts w:eastAsia="Calibri"/>
                <w:sz w:val="20"/>
                <w:szCs w:val="20"/>
                <w:lang w:eastAsia="en-US"/>
              </w:rPr>
            </w:pPr>
            <w:r w:rsidRPr="004674BE">
              <w:rPr>
                <w:rFonts w:eastAsia="Calibri"/>
                <w:color w:val="000000"/>
                <w:sz w:val="20"/>
                <w:szCs w:val="20"/>
                <w:shd w:val="clear" w:color="auto" w:fill="FFFFFF"/>
                <w:lang w:eastAsia="en-US"/>
              </w:rPr>
              <w:t>Организация ритуальных услуг и содержание мест захоронения</w:t>
            </w:r>
          </w:p>
        </w:tc>
        <w:tc>
          <w:tcPr>
            <w:tcW w:w="5352" w:type="dxa"/>
          </w:tcPr>
          <w:p w:rsidR="00630300" w:rsidRPr="004674BE" w:rsidRDefault="00630300" w:rsidP="00D849C9">
            <w:pPr>
              <w:autoSpaceDE w:val="0"/>
              <w:autoSpaceDN w:val="0"/>
              <w:adjustRightInd w:val="0"/>
              <w:jc w:val="both"/>
              <w:rPr>
                <w:rFonts w:eastAsia="Calibri"/>
                <w:sz w:val="20"/>
                <w:szCs w:val="20"/>
                <w:lang w:eastAsia="en-US"/>
              </w:rPr>
            </w:pPr>
            <w:r w:rsidRPr="004674BE">
              <w:rPr>
                <w:rFonts w:eastAsia="Calibri"/>
                <w:sz w:val="20"/>
                <w:szCs w:val="20"/>
                <w:lang w:eastAsia="en-US"/>
              </w:rPr>
              <w:t>Определения специализированной организации по вопросам похоронного дела и порядка ее деятельности, организации ритуальных услуг согласно гарантированному перечню услуг по погребению, определению стоимости гарантированному перечню услуг по погребению</w:t>
            </w:r>
          </w:p>
        </w:tc>
      </w:tr>
    </w:tbl>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E047A9">
      <w:pPr>
        <w:pStyle w:val="4"/>
        <w:jc w:val="center"/>
        <w:rPr>
          <w:b/>
          <w:sz w:val="22"/>
          <w:szCs w:val="28"/>
        </w:rPr>
      </w:pPr>
    </w:p>
    <w:p w:rsidR="00630300" w:rsidRDefault="00630300" w:rsidP="00E047A9">
      <w:pPr>
        <w:pStyle w:val="4"/>
        <w:jc w:val="center"/>
        <w:rPr>
          <w:b/>
          <w:sz w:val="22"/>
          <w:szCs w:val="28"/>
        </w:rPr>
      </w:pPr>
    </w:p>
    <w:p w:rsidR="00AA6F78" w:rsidRPr="00895832" w:rsidRDefault="00AA6F78" w:rsidP="00E047A9">
      <w:pPr>
        <w:pStyle w:val="4"/>
        <w:jc w:val="center"/>
        <w:rPr>
          <w:b/>
          <w:sz w:val="22"/>
          <w:szCs w:val="28"/>
        </w:rPr>
      </w:pPr>
      <w:r w:rsidRPr="00895832">
        <w:rPr>
          <w:b/>
          <w:sz w:val="22"/>
          <w:szCs w:val="28"/>
        </w:rPr>
        <w:t>Решение Совета сельского поселения «Пезмег»</w:t>
      </w:r>
    </w:p>
    <w:p w:rsidR="00AA6F78" w:rsidRPr="004674BE" w:rsidRDefault="004674BE" w:rsidP="00E047A9">
      <w:pPr>
        <w:pStyle w:val="a7"/>
        <w:jc w:val="center"/>
        <w:rPr>
          <w:b/>
          <w:sz w:val="22"/>
        </w:rPr>
      </w:pPr>
      <w:r w:rsidRPr="004674BE">
        <w:rPr>
          <w:b/>
          <w:sz w:val="22"/>
        </w:rPr>
        <w:t xml:space="preserve">от 22 января 2019 года № 4 - 25 /1       </w:t>
      </w:r>
    </w:p>
    <w:p w:rsidR="004674BE" w:rsidRPr="004674BE" w:rsidRDefault="004674BE" w:rsidP="004674BE">
      <w:pPr>
        <w:jc w:val="center"/>
        <w:rPr>
          <w:b/>
        </w:rPr>
      </w:pPr>
      <w:r w:rsidRPr="004674BE">
        <w:rPr>
          <w:b/>
        </w:rPr>
        <w:t>О передаче к осуществлению части полномочий администрации сельского поселения «Пезмег»</w:t>
      </w:r>
    </w:p>
    <w:p w:rsidR="004674BE" w:rsidRPr="004674BE" w:rsidRDefault="004674BE" w:rsidP="004674BE">
      <w:pPr>
        <w:jc w:val="center"/>
        <w:rPr>
          <w:b/>
        </w:rPr>
      </w:pPr>
      <w:r w:rsidRPr="004674BE">
        <w:rPr>
          <w:b/>
        </w:rPr>
        <w:t xml:space="preserve"> муниципального образования муниципального района</w:t>
      </w:r>
    </w:p>
    <w:p w:rsidR="004674BE" w:rsidRPr="004674BE" w:rsidRDefault="004674BE" w:rsidP="004674BE">
      <w:pPr>
        <w:jc w:val="center"/>
        <w:rPr>
          <w:b/>
        </w:rPr>
      </w:pPr>
      <w:r w:rsidRPr="004674BE">
        <w:rPr>
          <w:b/>
        </w:rPr>
        <w:t>«Корткеросский» на 2019 год</w:t>
      </w:r>
    </w:p>
    <w:p w:rsidR="004674BE" w:rsidRPr="004674BE" w:rsidRDefault="004674BE" w:rsidP="004674BE">
      <w:pPr>
        <w:rPr>
          <w:b/>
          <w:sz w:val="28"/>
          <w:szCs w:val="28"/>
        </w:rPr>
      </w:pPr>
    </w:p>
    <w:p w:rsidR="004674BE" w:rsidRPr="004674BE" w:rsidRDefault="004674BE" w:rsidP="004674BE">
      <w:pPr>
        <w:jc w:val="both"/>
        <w:rPr>
          <w:szCs w:val="28"/>
        </w:rPr>
      </w:pPr>
      <w:r w:rsidRPr="004674BE">
        <w:rPr>
          <w:szCs w:val="28"/>
        </w:rPr>
        <w:t xml:space="preserve">    Руководствуясь статьей 14 Федерального закона от 06 октября 2003 года № 131-ФЗ «Об общих принципах организации местного самоуправления в Российской Федерации, частью 3 статьи 8 Устава сельского поселения «Пезмег» Совет муниципального образования сельского поселения «Пезмег» решил:</w:t>
      </w:r>
    </w:p>
    <w:p w:rsidR="004674BE" w:rsidRPr="004674BE" w:rsidRDefault="004674BE" w:rsidP="004674BE">
      <w:pPr>
        <w:jc w:val="both"/>
        <w:rPr>
          <w:szCs w:val="28"/>
        </w:rPr>
      </w:pPr>
    </w:p>
    <w:p w:rsidR="004674BE" w:rsidRPr="004674BE" w:rsidRDefault="004674BE" w:rsidP="004674BE">
      <w:pPr>
        <w:jc w:val="both"/>
        <w:rPr>
          <w:szCs w:val="28"/>
        </w:rPr>
      </w:pPr>
      <w:r w:rsidRPr="004674BE">
        <w:rPr>
          <w:szCs w:val="28"/>
        </w:rPr>
        <w:t>1. Администрации муниципального образования сельского поселения «Пезмег» передать администрации муниципального образования муниципального района «Корткеросский» осуществление части полномочий по решению вопросов местного значения за счет иных межбюджетных трансфертов, предоставляемых из бюджета сельского поселения «Пезмег» в бюджет муниципального района «Корткеросский», согласно приложению.</w:t>
      </w:r>
    </w:p>
    <w:p w:rsidR="004674BE" w:rsidRPr="004674BE" w:rsidRDefault="004674BE" w:rsidP="004674BE">
      <w:pPr>
        <w:jc w:val="both"/>
        <w:rPr>
          <w:szCs w:val="28"/>
        </w:rPr>
      </w:pPr>
      <w:r w:rsidRPr="004674BE">
        <w:rPr>
          <w:szCs w:val="28"/>
        </w:rPr>
        <w:t xml:space="preserve">2. Администрации муниципального образования сельского поселения «Пезмег» заключить с администрацией муниципального образования муниципального района «Корткеросский» соглашение о передаче осуществления части передаваемых полномочий за счет иных межбюджетных трансфертов, предоставляемых из бюджета сельского поселения «Пезмег» в бюджет муниципального образования муниципального района «Корткеросский». </w:t>
      </w:r>
    </w:p>
    <w:p w:rsidR="004674BE" w:rsidRPr="004674BE" w:rsidRDefault="004674BE" w:rsidP="004674BE">
      <w:pPr>
        <w:jc w:val="both"/>
        <w:rPr>
          <w:szCs w:val="28"/>
        </w:rPr>
      </w:pPr>
      <w:r w:rsidRPr="004674BE">
        <w:rPr>
          <w:szCs w:val="28"/>
        </w:rPr>
        <w:t>3. Настоящее решение вступает в силу со дня его обнародования и распространяется на правоотношения, возникшие с 1 января 2019 года.</w:t>
      </w:r>
    </w:p>
    <w:p w:rsidR="004674BE" w:rsidRPr="004674BE" w:rsidRDefault="004674BE" w:rsidP="004674BE">
      <w:pPr>
        <w:ind w:left="360"/>
        <w:jc w:val="both"/>
        <w:rPr>
          <w:szCs w:val="28"/>
        </w:rPr>
      </w:pPr>
    </w:p>
    <w:p w:rsidR="004674BE" w:rsidRPr="004674BE" w:rsidRDefault="004674BE" w:rsidP="004674BE">
      <w:pPr>
        <w:jc w:val="both"/>
        <w:rPr>
          <w:szCs w:val="28"/>
        </w:rPr>
      </w:pPr>
    </w:p>
    <w:p w:rsidR="004674BE" w:rsidRPr="004674BE" w:rsidRDefault="004674BE" w:rsidP="004674BE">
      <w:pPr>
        <w:jc w:val="both"/>
        <w:rPr>
          <w:szCs w:val="28"/>
        </w:rPr>
      </w:pPr>
      <w:r w:rsidRPr="004674BE">
        <w:rPr>
          <w:b/>
          <w:szCs w:val="28"/>
        </w:rPr>
        <w:t>Глава сельского поселения «Пезмег»</w:t>
      </w:r>
      <w:r w:rsidR="00630300">
        <w:rPr>
          <w:b/>
          <w:szCs w:val="28"/>
        </w:rPr>
        <w:t xml:space="preserve">                     </w:t>
      </w:r>
      <w:r w:rsidRPr="004674BE">
        <w:rPr>
          <w:b/>
          <w:szCs w:val="28"/>
        </w:rPr>
        <w:t xml:space="preserve">     А.А.</w:t>
      </w:r>
      <w:r w:rsidR="00630300">
        <w:rPr>
          <w:b/>
          <w:szCs w:val="28"/>
        </w:rPr>
        <w:t xml:space="preserve"> </w:t>
      </w:r>
      <w:r w:rsidRPr="004674BE">
        <w:rPr>
          <w:b/>
          <w:szCs w:val="28"/>
        </w:rPr>
        <w:t>Торопов</w:t>
      </w:r>
      <w:r w:rsidRPr="004674BE">
        <w:rPr>
          <w:szCs w:val="28"/>
        </w:rPr>
        <w:t xml:space="preserve">   </w:t>
      </w:r>
    </w:p>
    <w:sectPr w:rsidR="004674BE" w:rsidRPr="004674BE" w:rsidSect="00895832">
      <w:footerReference w:type="even" r:id="rId12"/>
      <w:footerReference w:type="default" r:id="rId13"/>
      <w:pgSz w:w="16838" w:h="11906" w:orient="landscape"/>
      <w:pgMar w:top="567" w:right="397" w:bottom="284" w:left="709" w:header="426"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D1" w:rsidRDefault="001F6ED1">
      <w:r>
        <w:separator/>
      </w:r>
    </w:p>
  </w:endnote>
  <w:endnote w:type="continuationSeparator" w:id="0">
    <w:p w:rsidR="001F6ED1" w:rsidRDefault="001F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527D" w:rsidRDefault="006C527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29B8">
      <w:rPr>
        <w:rStyle w:val="a5"/>
        <w:noProof/>
      </w:rPr>
      <w:t>2</w:t>
    </w:r>
    <w:r>
      <w:rPr>
        <w:rStyle w:val="a5"/>
      </w:rPr>
      <w:fldChar w:fldCharType="end"/>
    </w:r>
  </w:p>
  <w:p w:rsidR="006C527D" w:rsidRDefault="006C527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D1" w:rsidRDefault="001F6ED1">
      <w:r>
        <w:separator/>
      </w:r>
    </w:p>
  </w:footnote>
  <w:footnote w:type="continuationSeparator" w:id="0">
    <w:p w:rsidR="001F6ED1" w:rsidRDefault="001F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23152D5"/>
    <w:multiLevelType w:val="hybridMultilevel"/>
    <w:tmpl w:val="1F38E9CA"/>
    <w:lvl w:ilvl="0" w:tplc="90126AE4">
      <w:start w:val="2"/>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301D6B"/>
    <w:multiLevelType w:val="hybridMultilevel"/>
    <w:tmpl w:val="883CE1FC"/>
    <w:lvl w:ilvl="0" w:tplc="57106762">
      <w:start w:val="1"/>
      <w:numFmt w:val="decimal"/>
      <w:lvlText w:val="%1."/>
      <w:lvlJc w:val="left"/>
      <w:pPr>
        <w:ind w:left="720" w:hanging="360"/>
      </w:pPr>
      <w:rPr>
        <w:rFonts w:eastAsia="Calibr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525ADD"/>
    <w:multiLevelType w:val="hybridMultilevel"/>
    <w:tmpl w:val="F95272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0">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4B43F49"/>
    <w:multiLevelType w:val="singleLevel"/>
    <w:tmpl w:val="0419000F"/>
    <w:lvl w:ilvl="0">
      <w:start w:val="3"/>
      <w:numFmt w:val="decimal"/>
      <w:lvlText w:val="%1."/>
      <w:lvlJc w:val="left"/>
      <w:pPr>
        <w:tabs>
          <w:tab w:val="num" w:pos="360"/>
        </w:tabs>
        <w:ind w:left="360" w:hanging="360"/>
      </w:pPr>
    </w:lvl>
  </w:abstractNum>
  <w:abstractNum w:abstractNumId="12">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3BE4B3F"/>
    <w:multiLevelType w:val="hybridMultilevel"/>
    <w:tmpl w:val="DA322D2E"/>
    <w:lvl w:ilvl="0" w:tplc="3616665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39E72297"/>
    <w:multiLevelType w:val="hybridMultilevel"/>
    <w:tmpl w:val="91ECB026"/>
    <w:lvl w:ilvl="0" w:tplc="234A256A">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4134CE"/>
    <w:multiLevelType w:val="hybridMultilevel"/>
    <w:tmpl w:val="29E2364E"/>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A80011"/>
    <w:multiLevelType w:val="singleLevel"/>
    <w:tmpl w:val="7312EACC"/>
    <w:lvl w:ilvl="0">
      <w:start w:val="1"/>
      <w:numFmt w:val="decimal"/>
      <w:lvlText w:val="%1."/>
      <w:lvlJc w:val="left"/>
      <w:pPr>
        <w:tabs>
          <w:tab w:val="num" w:pos="360"/>
        </w:tabs>
        <w:ind w:left="360" w:hanging="360"/>
      </w:pPr>
      <w:rPr>
        <w:b w:val="0"/>
        <w:sz w:val="24"/>
      </w:rPr>
    </w:lvl>
  </w:abstractNum>
  <w:abstractNum w:abstractNumId="29">
    <w:nsid w:val="5D1F3FD9"/>
    <w:multiLevelType w:val="singleLevel"/>
    <w:tmpl w:val="04190011"/>
    <w:lvl w:ilvl="0">
      <w:start w:val="1"/>
      <w:numFmt w:val="decimal"/>
      <w:lvlText w:val="%1)"/>
      <w:lvlJc w:val="left"/>
      <w:pPr>
        <w:tabs>
          <w:tab w:val="num" w:pos="360"/>
        </w:tabs>
        <w:ind w:left="360" w:hanging="360"/>
      </w:pPr>
    </w:lvl>
  </w:abstractNum>
  <w:abstractNum w:abstractNumId="30">
    <w:nsid w:val="5DD63182"/>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D69AC"/>
    <w:multiLevelType w:val="hybridMultilevel"/>
    <w:tmpl w:val="020852F8"/>
    <w:lvl w:ilvl="0" w:tplc="C51C3654">
      <w:start w:val="1"/>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7">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CD3A13"/>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2"/>
  </w:num>
  <w:num w:numId="22">
    <w:abstractNumId w:val="34"/>
  </w:num>
  <w:num w:numId="23">
    <w:abstractNumId w:val="23"/>
  </w:num>
  <w:num w:numId="24">
    <w:abstractNumId w:val="2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0"/>
  </w:num>
  <w:num w:numId="28">
    <w:abstractNumId w:val="37"/>
  </w:num>
  <w:num w:numId="29">
    <w:abstractNumId w:val="33"/>
  </w:num>
  <w:num w:numId="30">
    <w:abstractNumId w:val="8"/>
  </w:num>
  <w:num w:numId="31">
    <w:abstractNumId w:val="3"/>
  </w:num>
  <w:num w:numId="32">
    <w:abstractNumId w:val="16"/>
  </w:num>
  <w:num w:numId="33">
    <w:abstractNumId w:val="36"/>
  </w:num>
  <w:num w:numId="34">
    <w:abstractNumId w:val="15"/>
  </w:num>
  <w:num w:numId="35">
    <w:abstractNumId w:val="32"/>
  </w:num>
  <w:num w:numId="36">
    <w:abstractNumId w:val="6"/>
  </w:num>
  <w:num w:numId="37">
    <w:abstractNumId w:val="26"/>
  </w:num>
  <w:num w:numId="38">
    <w:abstractNumId w:val="40"/>
  </w:num>
  <w:num w:numId="39">
    <w:abstractNumId w:val="17"/>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
  </w:num>
  <w:num w:numId="43">
    <w:abstractNumId w:val="28"/>
    <w:lvlOverride w:ilvl="0">
      <w:startOverride w:val="1"/>
    </w:lvlOverride>
  </w:num>
  <w:num w:numId="44">
    <w:abstractNumId w:val="29"/>
    <w:lvlOverride w:ilvl="0">
      <w:startOverride w:val="1"/>
    </w:lvlOverride>
  </w:num>
  <w:num w:numId="45">
    <w:abstractNumId w:val="11"/>
    <w:lvlOverride w:ilvl="0">
      <w:startOverride w:val="2"/>
    </w:lvlOverride>
  </w:num>
  <w:num w:numId="46">
    <w:abstractNumId w:val="2"/>
  </w:num>
  <w:num w:numId="47">
    <w:abstractNumId w:val="0"/>
  </w:num>
  <w:num w:numId="48">
    <w:abstractNumId w:val="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E47DB"/>
    <w:rsid w:val="00101CEA"/>
    <w:rsid w:val="001865B9"/>
    <w:rsid w:val="0019692C"/>
    <w:rsid w:val="001C6C48"/>
    <w:rsid w:val="001D31EA"/>
    <w:rsid w:val="001E5F38"/>
    <w:rsid w:val="001F14E2"/>
    <w:rsid w:val="001F6ED1"/>
    <w:rsid w:val="0022588C"/>
    <w:rsid w:val="00250111"/>
    <w:rsid w:val="0028503F"/>
    <w:rsid w:val="002A0ED0"/>
    <w:rsid w:val="002B2136"/>
    <w:rsid w:val="002C750C"/>
    <w:rsid w:val="00327BA3"/>
    <w:rsid w:val="0033478B"/>
    <w:rsid w:val="00343B56"/>
    <w:rsid w:val="00360257"/>
    <w:rsid w:val="00383F6E"/>
    <w:rsid w:val="003917A5"/>
    <w:rsid w:val="003A1619"/>
    <w:rsid w:val="003A1992"/>
    <w:rsid w:val="003A2520"/>
    <w:rsid w:val="00400DBD"/>
    <w:rsid w:val="00414E45"/>
    <w:rsid w:val="004374A4"/>
    <w:rsid w:val="00453A95"/>
    <w:rsid w:val="004674BE"/>
    <w:rsid w:val="00487073"/>
    <w:rsid w:val="004F7164"/>
    <w:rsid w:val="00551185"/>
    <w:rsid w:val="00592604"/>
    <w:rsid w:val="00593B30"/>
    <w:rsid w:val="005A4D56"/>
    <w:rsid w:val="005F13A2"/>
    <w:rsid w:val="00600648"/>
    <w:rsid w:val="006229B8"/>
    <w:rsid w:val="0062683C"/>
    <w:rsid w:val="00630300"/>
    <w:rsid w:val="006330A3"/>
    <w:rsid w:val="00656AC3"/>
    <w:rsid w:val="006845D4"/>
    <w:rsid w:val="006C527D"/>
    <w:rsid w:val="006E4868"/>
    <w:rsid w:val="00726E1A"/>
    <w:rsid w:val="0073617E"/>
    <w:rsid w:val="007A3D51"/>
    <w:rsid w:val="00823C90"/>
    <w:rsid w:val="0085428E"/>
    <w:rsid w:val="00864D40"/>
    <w:rsid w:val="00875412"/>
    <w:rsid w:val="00895832"/>
    <w:rsid w:val="008A27C1"/>
    <w:rsid w:val="008A34D1"/>
    <w:rsid w:val="008A6D8E"/>
    <w:rsid w:val="008B74AA"/>
    <w:rsid w:val="008E2F5F"/>
    <w:rsid w:val="009E5FA2"/>
    <w:rsid w:val="00A02A90"/>
    <w:rsid w:val="00A32719"/>
    <w:rsid w:val="00A36F7B"/>
    <w:rsid w:val="00A40B0A"/>
    <w:rsid w:val="00A54AE9"/>
    <w:rsid w:val="00A74E6D"/>
    <w:rsid w:val="00A95865"/>
    <w:rsid w:val="00AA6F78"/>
    <w:rsid w:val="00AB126E"/>
    <w:rsid w:val="00AC16A4"/>
    <w:rsid w:val="00B12702"/>
    <w:rsid w:val="00B17FA1"/>
    <w:rsid w:val="00B33FDE"/>
    <w:rsid w:val="00B36846"/>
    <w:rsid w:val="00B714EA"/>
    <w:rsid w:val="00B768D8"/>
    <w:rsid w:val="00B94902"/>
    <w:rsid w:val="00BB1BDD"/>
    <w:rsid w:val="00BC1999"/>
    <w:rsid w:val="00BD1CAA"/>
    <w:rsid w:val="00C059D6"/>
    <w:rsid w:val="00C119EC"/>
    <w:rsid w:val="00C30135"/>
    <w:rsid w:val="00C4028C"/>
    <w:rsid w:val="00C62177"/>
    <w:rsid w:val="00C86B05"/>
    <w:rsid w:val="00C95146"/>
    <w:rsid w:val="00CB33F7"/>
    <w:rsid w:val="00CC05CC"/>
    <w:rsid w:val="00CF03B3"/>
    <w:rsid w:val="00D22FD5"/>
    <w:rsid w:val="00D3309E"/>
    <w:rsid w:val="00D37903"/>
    <w:rsid w:val="00DB48E3"/>
    <w:rsid w:val="00DB4C7F"/>
    <w:rsid w:val="00DC39A9"/>
    <w:rsid w:val="00DC44DE"/>
    <w:rsid w:val="00DF5CD1"/>
    <w:rsid w:val="00E00693"/>
    <w:rsid w:val="00E047A9"/>
    <w:rsid w:val="00E544E3"/>
    <w:rsid w:val="00E63083"/>
    <w:rsid w:val="00E67F97"/>
    <w:rsid w:val="00E71CD5"/>
    <w:rsid w:val="00E75A7A"/>
    <w:rsid w:val="00EB39AC"/>
    <w:rsid w:val="00F158DA"/>
    <w:rsid w:val="00F24926"/>
    <w:rsid w:val="00F3258E"/>
    <w:rsid w:val="00F73D0E"/>
    <w:rsid w:val="00F9057E"/>
    <w:rsid w:val="00F9441E"/>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F4B7B960BDBB9DEB78C7C00432DA0C6638F07F3E0CA324E1DE0A371B5ADEF9163666104DE5E2y0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AF4B7B960BDBB9DEB78D9CD125E84086137A870360AAA73BF81516A4C53D4AE51793F5209E8201BE2yFL" TargetMode="External"/><Relationship Id="rId4" Type="http://schemas.microsoft.com/office/2007/relationships/stylesWithEffects" Target="stylesWithEffects.xml"/><Relationship Id="rId9" Type="http://schemas.openxmlformats.org/officeDocument/2006/relationships/hyperlink" Target="consultantplus://offline/ref=3AF4B7B960BDBB9DEB78D9CD125E84086137A8713605AA73BF81516A4C53D4AE51793F5209E82510E2y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7F35-CEE6-46E6-9B30-287725AF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3</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67</cp:revision>
  <cp:lastPrinted>2019-10-21T11:11:00Z</cp:lastPrinted>
  <dcterms:created xsi:type="dcterms:W3CDTF">2016-11-22T12:51:00Z</dcterms:created>
  <dcterms:modified xsi:type="dcterms:W3CDTF">2020-11-17T09:45:00Z</dcterms:modified>
</cp:coreProperties>
</file>